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85" w:rsidRPr="00170C0C" w:rsidRDefault="00272985" w:rsidP="00272985">
      <w:pPr>
        <w:pStyle w:val="Title"/>
        <w:pBdr>
          <w:bottom w:val="single" w:sz="8" w:space="0" w:color="5B9BD5"/>
        </w:pBdr>
        <w:spacing w:before="120" w:after="0" w:line="276" w:lineRule="auto"/>
        <w:rPr>
          <w:rFonts w:ascii="Arial" w:hAnsi="Arial" w:cs="Arial"/>
          <w:sz w:val="36"/>
          <w:szCs w:val="36"/>
        </w:rPr>
      </w:pPr>
      <w:bookmarkStart w:id="0" w:name="_GoBack"/>
      <w:bookmarkEnd w:id="0"/>
      <w:r w:rsidRPr="00170C0C">
        <w:rPr>
          <w:rFonts w:ascii="Arial" w:hAnsi="Arial" w:cs="Arial"/>
          <w:sz w:val="36"/>
          <w:szCs w:val="36"/>
        </w:rPr>
        <w:t>Project</w:t>
      </w:r>
      <w:r>
        <w:rPr>
          <w:rFonts w:ascii="Arial" w:hAnsi="Arial" w:cs="Arial"/>
          <w:sz w:val="36"/>
          <w:szCs w:val="36"/>
        </w:rPr>
        <w:t xml:space="preserve"> Prioritisation for SSPP: Environment</w:t>
      </w:r>
      <w:r w:rsidRPr="00170C0C">
        <w:rPr>
          <w:rFonts w:ascii="Arial" w:hAnsi="Arial" w:cs="Arial"/>
          <w:sz w:val="36"/>
          <w:szCs w:val="36"/>
        </w:rPr>
        <w:t xml:space="preserve"> Sector</w:t>
      </w:r>
    </w:p>
    <w:p w:rsidR="00272985" w:rsidRPr="0026664D" w:rsidRDefault="00272985" w:rsidP="00272985">
      <w:pPr>
        <w:pStyle w:val="Heading1"/>
        <w:spacing w:before="240" w:after="120"/>
        <w:rPr>
          <w:rFonts w:ascii="Arial" w:hAnsi="Arial" w:cs="Arial"/>
          <w:color w:val="235889"/>
          <w:sz w:val="24"/>
          <w:szCs w:val="24"/>
        </w:rPr>
      </w:pPr>
      <w:r w:rsidRPr="0026664D">
        <w:rPr>
          <w:rFonts w:ascii="Arial" w:hAnsi="Arial" w:cs="Arial"/>
          <w:color w:val="235889"/>
          <w:sz w:val="24"/>
          <w:szCs w:val="24"/>
        </w:rPr>
        <w:t>Background information</w:t>
      </w:r>
    </w:p>
    <w:p w:rsidR="00272985" w:rsidRPr="00870509" w:rsidRDefault="00272985" w:rsidP="00272985">
      <w:pPr>
        <w:spacing w:before="200" w:after="0"/>
        <w:jc w:val="both"/>
        <w:rPr>
          <w:rFonts w:ascii="Arial" w:hAnsi="Arial" w:cs="Arial"/>
          <w:i/>
          <w:sz w:val="20"/>
          <w:szCs w:val="20"/>
        </w:rPr>
      </w:pPr>
      <w:r w:rsidRPr="00870509">
        <w:rPr>
          <w:rFonts w:ascii="Arial" w:hAnsi="Arial" w:cs="Arial"/>
          <w:i/>
          <w:sz w:val="20"/>
          <w:szCs w:val="20"/>
        </w:rPr>
        <w:t xml:space="preserve">In the European Commission (EC) Note to the Members of the Steering Committee of the WBIF, outlining the “Support to Western Balkans Infrastructure Investment Projects in the period 2014-2020” (Ref. Ares(2014)2188025 – 02/07/2014), a new working methodology and according requirements for EU support to infrastructure investments in the Western Balkans was defined. </w:t>
      </w:r>
    </w:p>
    <w:p w:rsidR="00272985" w:rsidRPr="00870509" w:rsidRDefault="00272985" w:rsidP="00272985">
      <w:pPr>
        <w:spacing w:before="200" w:after="0"/>
        <w:jc w:val="both"/>
        <w:rPr>
          <w:rFonts w:ascii="Arial" w:hAnsi="Arial" w:cs="Arial"/>
          <w:b/>
          <w:bCs/>
          <w:i/>
          <w:sz w:val="20"/>
          <w:szCs w:val="20"/>
        </w:rPr>
      </w:pPr>
      <w:r w:rsidRPr="00870509">
        <w:rPr>
          <w:rFonts w:ascii="Arial" w:hAnsi="Arial" w:cs="Arial"/>
          <w:i/>
          <w:sz w:val="20"/>
          <w:szCs w:val="20"/>
        </w:rPr>
        <w:t xml:space="preserve">This EC Note detailed the need to establish and maintain single sector pipelines for investment projects, which will enhance the identification, preparation and selection of infrastructure projects notably in the energy, transport, environment and social sectors. These Single Sector Project Pipelines (SSPPs) should merge and effectuate the Single Project Pipeline (SPP) of investment projects for the country. An important part of this process will be the prioritisation of projects belonging to all infrastructure sectors; this task should ideally be performed under the National Investment Committee (NIC) framework following an agreed and adopted selection methodology for strategic relevance. </w:t>
      </w:r>
    </w:p>
    <w:p w:rsidR="00272985" w:rsidRPr="0026664D" w:rsidRDefault="00272985" w:rsidP="00272985">
      <w:pPr>
        <w:pStyle w:val="Heading1"/>
        <w:spacing w:before="240" w:after="120"/>
        <w:rPr>
          <w:rFonts w:ascii="Arial" w:hAnsi="Arial" w:cs="Arial"/>
          <w:color w:val="235889"/>
          <w:sz w:val="24"/>
          <w:szCs w:val="24"/>
        </w:rPr>
      </w:pPr>
      <w:r w:rsidRPr="0026664D">
        <w:rPr>
          <w:rFonts w:ascii="Arial" w:hAnsi="Arial" w:cs="Arial"/>
          <w:color w:val="235889"/>
          <w:sz w:val="24"/>
          <w:szCs w:val="24"/>
        </w:rPr>
        <w:t>Approach to Prioritisation</w:t>
      </w:r>
    </w:p>
    <w:p w:rsidR="00272985" w:rsidRPr="00383750" w:rsidRDefault="00272985" w:rsidP="00272985">
      <w:pPr>
        <w:spacing w:before="200" w:after="0"/>
        <w:jc w:val="both"/>
        <w:rPr>
          <w:rFonts w:ascii="Arial" w:hAnsi="Arial" w:cs="Arial"/>
          <w:sz w:val="20"/>
          <w:szCs w:val="20"/>
        </w:rPr>
      </w:pPr>
      <w:r w:rsidRPr="00383750">
        <w:rPr>
          <w:rFonts w:ascii="Arial" w:hAnsi="Arial" w:cs="Arial"/>
          <w:sz w:val="20"/>
          <w:szCs w:val="20"/>
        </w:rPr>
        <w:t>This approach is general to all countries. It assumes the establishment or existing Sector Working Groups (SWGs) or their establishment if not yet existing. However, individual countries may wish to establish different institutional bodies to perform the role of SWGs in the prioritisation process. For convenience reasons, the term SWG is used throughout this document.</w:t>
      </w:r>
    </w:p>
    <w:p w:rsidR="00272985" w:rsidRPr="00383750" w:rsidRDefault="00272985" w:rsidP="00272985">
      <w:pPr>
        <w:spacing w:before="200" w:after="0"/>
        <w:jc w:val="both"/>
        <w:rPr>
          <w:rFonts w:ascii="Arial" w:hAnsi="Arial" w:cs="Arial"/>
          <w:sz w:val="20"/>
          <w:szCs w:val="20"/>
        </w:rPr>
      </w:pPr>
      <w:r w:rsidRPr="00383750">
        <w:rPr>
          <w:rFonts w:ascii="Arial" w:hAnsi="Arial" w:cs="Arial"/>
          <w:sz w:val="20"/>
          <w:szCs w:val="20"/>
        </w:rPr>
        <w:t>The approach is based on the following mandatory EU requirements:</w:t>
      </w:r>
    </w:p>
    <w:p w:rsidR="00272985" w:rsidRPr="00383750" w:rsidRDefault="00272985" w:rsidP="00272985">
      <w:pPr>
        <w:pStyle w:val="ListParagraph"/>
        <w:numPr>
          <w:ilvl w:val="0"/>
          <w:numId w:val="36"/>
        </w:numPr>
        <w:spacing w:before="200"/>
        <w:jc w:val="both"/>
        <w:rPr>
          <w:rFonts w:cs="Arial"/>
          <w:szCs w:val="20"/>
        </w:rPr>
      </w:pPr>
      <w:r w:rsidRPr="00383750">
        <w:rPr>
          <w:rFonts w:cs="Arial"/>
          <w:b/>
          <w:szCs w:val="20"/>
        </w:rPr>
        <w:t>Ownership</w:t>
      </w:r>
      <w:r w:rsidRPr="00383750">
        <w:rPr>
          <w:rFonts w:cs="Arial"/>
          <w:szCs w:val="20"/>
        </w:rPr>
        <w:t xml:space="preserve">: to be demonstrated by the involvement / signing off of projects by the Ministry of Finance (MoF) or Prime Minister (PM); </w:t>
      </w:r>
    </w:p>
    <w:p w:rsidR="00272985" w:rsidRPr="00383750" w:rsidRDefault="00272985" w:rsidP="00272985">
      <w:pPr>
        <w:pStyle w:val="ListParagraph"/>
        <w:numPr>
          <w:ilvl w:val="0"/>
          <w:numId w:val="36"/>
        </w:numPr>
        <w:spacing w:before="200"/>
        <w:jc w:val="both"/>
        <w:rPr>
          <w:rFonts w:cs="Arial"/>
          <w:szCs w:val="20"/>
        </w:rPr>
      </w:pPr>
      <w:r w:rsidRPr="00383750">
        <w:rPr>
          <w:rFonts w:cs="Arial"/>
          <w:b/>
          <w:szCs w:val="20"/>
        </w:rPr>
        <w:t>Transparency</w:t>
      </w:r>
      <w:r w:rsidRPr="00383750">
        <w:rPr>
          <w:rFonts w:cs="Arial"/>
          <w:szCs w:val="20"/>
        </w:rPr>
        <w:t xml:space="preserve">: to be demonstrated by the structured processing of projects through the project pipelines; which national key stakeholders are involved; </w:t>
      </w:r>
    </w:p>
    <w:p w:rsidR="00272985" w:rsidRPr="00383750" w:rsidRDefault="00272985" w:rsidP="00272985">
      <w:pPr>
        <w:pStyle w:val="ListParagraph"/>
        <w:numPr>
          <w:ilvl w:val="0"/>
          <w:numId w:val="36"/>
        </w:numPr>
        <w:spacing w:before="200"/>
        <w:jc w:val="both"/>
        <w:rPr>
          <w:rFonts w:cs="Arial"/>
          <w:szCs w:val="20"/>
        </w:rPr>
      </w:pPr>
      <w:r w:rsidRPr="00383750">
        <w:rPr>
          <w:rFonts w:cs="Arial"/>
          <w:b/>
          <w:szCs w:val="20"/>
        </w:rPr>
        <w:t>Prioritisation</w:t>
      </w:r>
      <w:r w:rsidRPr="00383750">
        <w:rPr>
          <w:rFonts w:cs="Arial"/>
          <w:szCs w:val="20"/>
        </w:rPr>
        <w:t>: of projects and distinction of mature and not mature leading to a single list of prioritised projects ready for submission (followed by ownership)</w:t>
      </w:r>
      <w:r>
        <w:rPr>
          <w:rFonts w:cs="Arial"/>
          <w:szCs w:val="20"/>
        </w:rPr>
        <w:t xml:space="preserve"> to the NIC</w:t>
      </w:r>
      <w:r w:rsidRPr="00383750">
        <w:rPr>
          <w:rFonts w:cs="Arial"/>
          <w:szCs w:val="20"/>
        </w:rPr>
        <w:t xml:space="preserve">; </w:t>
      </w:r>
    </w:p>
    <w:p w:rsidR="00272985" w:rsidRPr="00383750" w:rsidRDefault="00272985" w:rsidP="00272985">
      <w:pPr>
        <w:pStyle w:val="ListParagraph"/>
        <w:numPr>
          <w:ilvl w:val="0"/>
          <w:numId w:val="36"/>
        </w:numPr>
        <w:spacing w:before="200"/>
        <w:jc w:val="both"/>
        <w:rPr>
          <w:rFonts w:cs="Arial"/>
          <w:szCs w:val="20"/>
        </w:rPr>
      </w:pPr>
      <w:r w:rsidRPr="00383750">
        <w:rPr>
          <w:rFonts w:cs="Arial"/>
          <w:b/>
          <w:szCs w:val="20"/>
        </w:rPr>
        <w:t>Structured EU/IFI involvement</w:t>
      </w:r>
      <w:r w:rsidRPr="00383750">
        <w:rPr>
          <w:rFonts w:cs="Arial"/>
          <w:szCs w:val="20"/>
        </w:rPr>
        <w:t xml:space="preserve">: when is the best point of information provision, discussion, coordination, etc. of EU and IFIs; this should be at </w:t>
      </w:r>
      <w:r>
        <w:rPr>
          <w:rFonts w:cs="Arial"/>
          <w:szCs w:val="20"/>
        </w:rPr>
        <w:t>Line Ministry (</w:t>
      </w:r>
      <w:r w:rsidRPr="00383750">
        <w:rPr>
          <w:rFonts w:cs="Arial"/>
          <w:szCs w:val="20"/>
        </w:rPr>
        <w:t>LM</w:t>
      </w:r>
      <w:r>
        <w:rPr>
          <w:rFonts w:cs="Arial"/>
          <w:szCs w:val="20"/>
        </w:rPr>
        <w:t>)</w:t>
      </w:r>
      <w:r w:rsidRPr="00383750">
        <w:rPr>
          <w:rFonts w:cs="Arial"/>
          <w:szCs w:val="20"/>
        </w:rPr>
        <w:t xml:space="preserve"> level when projects are prioritised and sufficiently mature for implementation and at the NIC level, when the actual decision is taken. </w:t>
      </w:r>
    </w:p>
    <w:p w:rsidR="00272985" w:rsidRPr="00383750" w:rsidRDefault="00272985" w:rsidP="00272985">
      <w:pPr>
        <w:spacing w:before="200" w:after="0"/>
        <w:jc w:val="both"/>
        <w:rPr>
          <w:rFonts w:ascii="Arial" w:hAnsi="Arial" w:cs="Arial"/>
          <w:b/>
          <w:bCs/>
          <w:sz w:val="20"/>
          <w:szCs w:val="20"/>
        </w:rPr>
      </w:pPr>
      <w:r w:rsidRPr="00383750">
        <w:rPr>
          <w:rFonts w:ascii="Arial" w:hAnsi="Arial" w:cs="Arial"/>
          <w:sz w:val="20"/>
          <w:szCs w:val="20"/>
        </w:rPr>
        <w:t xml:space="preserve">It is emphasised that apart from new projects and project ideas, </w:t>
      </w:r>
      <w:r w:rsidRPr="00383750">
        <w:rPr>
          <w:rFonts w:ascii="Arial" w:hAnsi="Arial" w:cs="Arial"/>
          <w:b/>
          <w:sz w:val="20"/>
          <w:szCs w:val="20"/>
        </w:rPr>
        <w:t>existing projects</w:t>
      </w:r>
      <w:r w:rsidRPr="00383750">
        <w:rPr>
          <w:rFonts w:ascii="Arial" w:hAnsi="Arial" w:cs="Arial"/>
          <w:sz w:val="20"/>
          <w:szCs w:val="20"/>
        </w:rPr>
        <w:t xml:space="preserve">, i.e. under preparation or under implementation, </w:t>
      </w:r>
      <w:r w:rsidRPr="00383750">
        <w:rPr>
          <w:rFonts w:ascii="Arial" w:hAnsi="Arial" w:cs="Arial"/>
          <w:b/>
          <w:sz w:val="20"/>
          <w:szCs w:val="20"/>
        </w:rPr>
        <w:t>should also be included in the assessment</w:t>
      </w:r>
      <w:r w:rsidRPr="00383750">
        <w:rPr>
          <w:rFonts w:ascii="Arial" w:hAnsi="Arial" w:cs="Arial"/>
          <w:sz w:val="20"/>
          <w:szCs w:val="20"/>
        </w:rPr>
        <w:t>.</w:t>
      </w:r>
    </w:p>
    <w:p w:rsidR="00272985" w:rsidRPr="0026664D" w:rsidRDefault="00272985" w:rsidP="00272985">
      <w:pPr>
        <w:pStyle w:val="Heading1"/>
        <w:spacing w:before="240" w:after="120"/>
        <w:rPr>
          <w:rFonts w:ascii="Arial" w:hAnsi="Arial" w:cs="Arial"/>
          <w:color w:val="235889"/>
          <w:sz w:val="24"/>
          <w:szCs w:val="24"/>
        </w:rPr>
      </w:pPr>
      <w:r w:rsidRPr="00383750">
        <w:rPr>
          <w:rFonts w:ascii="Arial" w:hAnsi="Arial" w:cs="Arial"/>
          <w:color w:val="235889"/>
          <w:sz w:val="24"/>
          <w:szCs w:val="24"/>
        </w:rPr>
        <w:t>Project Assessment Grid for Sector Working Group Environment</w:t>
      </w:r>
    </w:p>
    <w:tbl>
      <w:tblPr>
        <w:tblStyle w:val="GridTable1Light-Accent512"/>
        <w:tblW w:w="4947" w:type="pct"/>
        <w:tblInd w:w="108" w:type="dxa"/>
        <w:tblLook w:val="04A0" w:firstRow="1" w:lastRow="0" w:firstColumn="1" w:lastColumn="0" w:noHBand="0" w:noVBand="1"/>
      </w:tblPr>
      <w:tblGrid>
        <w:gridCol w:w="2716"/>
        <w:gridCol w:w="4653"/>
        <w:gridCol w:w="821"/>
        <w:gridCol w:w="1825"/>
      </w:tblGrid>
      <w:tr w:rsidR="00272985" w:rsidRPr="00383750" w:rsidTr="0032657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56" w:type="pct"/>
            <w:vAlign w:val="center"/>
            <w:hideMark/>
          </w:tcPr>
          <w:p w:rsidR="00272985" w:rsidRPr="00383750" w:rsidRDefault="00272985" w:rsidP="00326577">
            <w:pPr>
              <w:spacing w:after="0" w:line="240" w:lineRule="auto"/>
              <w:rPr>
                <w:rFonts w:ascii="Arial" w:hAnsi="Arial" w:cs="Arial"/>
                <w:sz w:val="18"/>
                <w:szCs w:val="18"/>
              </w:rPr>
            </w:pPr>
            <w:r w:rsidRPr="00383750">
              <w:rPr>
                <w:rFonts w:ascii="Arial" w:hAnsi="Arial" w:cs="Arial"/>
                <w:sz w:val="18"/>
                <w:szCs w:val="18"/>
              </w:rPr>
              <w:t>Beneficiary:</w:t>
            </w:r>
          </w:p>
        </w:tc>
        <w:tc>
          <w:tcPr>
            <w:tcW w:w="2323" w:type="pct"/>
            <w:noWrap/>
            <w:vAlign w:val="center"/>
            <w:hideMark/>
          </w:tcPr>
          <w:p w:rsidR="00272985" w:rsidRPr="00383750" w:rsidRDefault="00272985" w:rsidP="00326577">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 </w:t>
            </w:r>
          </w:p>
        </w:tc>
        <w:tc>
          <w:tcPr>
            <w:tcW w:w="410" w:type="pct"/>
            <w:noWrap/>
            <w:vAlign w:val="center"/>
            <w:hideMark/>
          </w:tcPr>
          <w:p w:rsidR="00272985" w:rsidRPr="00383750" w:rsidRDefault="00272985" w:rsidP="00326577">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Date:</w:t>
            </w:r>
          </w:p>
        </w:tc>
        <w:tc>
          <w:tcPr>
            <w:tcW w:w="911" w:type="pct"/>
            <w:noWrap/>
            <w:vAlign w:val="center"/>
            <w:hideMark/>
          </w:tcPr>
          <w:p w:rsidR="00272985" w:rsidRPr="00383750" w:rsidRDefault="00272985" w:rsidP="00326577">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 </w:t>
            </w:r>
          </w:p>
        </w:tc>
      </w:tr>
      <w:tr w:rsidR="00272985" w:rsidRPr="00383750" w:rsidTr="00326577">
        <w:trPr>
          <w:trHeight w:val="438"/>
        </w:trPr>
        <w:tc>
          <w:tcPr>
            <w:cnfStyle w:val="001000000000" w:firstRow="0" w:lastRow="0" w:firstColumn="1" w:lastColumn="0" w:oddVBand="0" w:evenVBand="0" w:oddHBand="0" w:evenHBand="0" w:firstRowFirstColumn="0" w:firstRowLastColumn="0" w:lastRowFirstColumn="0" w:lastRowLastColumn="0"/>
            <w:tcW w:w="1356" w:type="pct"/>
            <w:vAlign w:val="center"/>
            <w:hideMark/>
          </w:tcPr>
          <w:p w:rsidR="00272985" w:rsidRPr="00383750" w:rsidRDefault="00272985" w:rsidP="00326577">
            <w:pPr>
              <w:spacing w:after="0" w:line="240" w:lineRule="auto"/>
              <w:rPr>
                <w:rFonts w:ascii="Arial" w:hAnsi="Arial" w:cs="Arial"/>
                <w:sz w:val="18"/>
                <w:szCs w:val="18"/>
              </w:rPr>
            </w:pPr>
            <w:r w:rsidRPr="00383750">
              <w:rPr>
                <w:rFonts w:ascii="Arial" w:hAnsi="Arial" w:cs="Arial"/>
                <w:sz w:val="18"/>
                <w:szCs w:val="18"/>
              </w:rPr>
              <w:t>Sector:</w:t>
            </w:r>
          </w:p>
        </w:tc>
        <w:tc>
          <w:tcPr>
            <w:tcW w:w="3644" w:type="pct"/>
            <w:gridSpan w:val="3"/>
            <w:noWrap/>
            <w:vAlign w:val="center"/>
            <w:hideMark/>
          </w:tcPr>
          <w:p w:rsidR="00272985" w:rsidRPr="00383750" w:rsidRDefault="00272985" w:rsidP="003265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xml:space="preserve">Environment </w:t>
            </w:r>
          </w:p>
        </w:tc>
      </w:tr>
      <w:tr w:rsidR="00272985" w:rsidRPr="00383750" w:rsidTr="00326577">
        <w:trPr>
          <w:trHeight w:val="350"/>
        </w:trPr>
        <w:tc>
          <w:tcPr>
            <w:cnfStyle w:val="001000000000" w:firstRow="0" w:lastRow="0" w:firstColumn="1" w:lastColumn="0" w:oddVBand="0" w:evenVBand="0" w:oddHBand="0" w:evenHBand="0" w:firstRowFirstColumn="0" w:firstRowLastColumn="0" w:lastRowFirstColumn="0" w:lastRowLastColumn="0"/>
            <w:tcW w:w="1356" w:type="pct"/>
            <w:vAlign w:val="center"/>
          </w:tcPr>
          <w:p w:rsidR="00272985" w:rsidRPr="00383750" w:rsidRDefault="00272985" w:rsidP="00326577">
            <w:pPr>
              <w:spacing w:after="0" w:line="240" w:lineRule="auto"/>
              <w:rPr>
                <w:rFonts w:ascii="Arial" w:hAnsi="Arial" w:cs="Arial"/>
                <w:sz w:val="18"/>
                <w:szCs w:val="18"/>
              </w:rPr>
            </w:pPr>
            <w:r w:rsidRPr="00383750">
              <w:rPr>
                <w:rFonts w:ascii="Arial" w:hAnsi="Arial" w:cs="Arial"/>
                <w:sz w:val="18"/>
                <w:szCs w:val="18"/>
              </w:rPr>
              <w:t>Sub-sector</w:t>
            </w:r>
          </w:p>
        </w:tc>
        <w:tc>
          <w:tcPr>
            <w:tcW w:w="3644" w:type="pct"/>
            <w:gridSpan w:val="3"/>
            <w:noWrap/>
            <w:vAlign w:val="center"/>
          </w:tcPr>
          <w:p w:rsidR="00272985" w:rsidRPr="00383750" w:rsidRDefault="00272985" w:rsidP="003265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272985" w:rsidRPr="00383750" w:rsidTr="00326577">
        <w:trPr>
          <w:trHeight w:val="440"/>
        </w:trPr>
        <w:tc>
          <w:tcPr>
            <w:cnfStyle w:val="001000000000" w:firstRow="0" w:lastRow="0" w:firstColumn="1" w:lastColumn="0" w:oddVBand="0" w:evenVBand="0" w:oddHBand="0" w:evenHBand="0" w:firstRowFirstColumn="0" w:firstRowLastColumn="0" w:lastRowFirstColumn="0" w:lastRowLastColumn="0"/>
            <w:tcW w:w="1356" w:type="pct"/>
            <w:vAlign w:val="center"/>
            <w:hideMark/>
          </w:tcPr>
          <w:p w:rsidR="00272985" w:rsidRPr="00383750" w:rsidRDefault="00272985" w:rsidP="00326577">
            <w:pPr>
              <w:spacing w:after="0" w:line="240" w:lineRule="auto"/>
              <w:rPr>
                <w:rFonts w:ascii="Arial" w:hAnsi="Arial" w:cs="Arial"/>
                <w:sz w:val="18"/>
                <w:szCs w:val="18"/>
              </w:rPr>
            </w:pPr>
            <w:r w:rsidRPr="00383750">
              <w:rPr>
                <w:rFonts w:ascii="Arial" w:hAnsi="Arial" w:cs="Arial"/>
                <w:sz w:val="18"/>
                <w:szCs w:val="18"/>
              </w:rPr>
              <w:t>Line Ministry:</w:t>
            </w:r>
          </w:p>
        </w:tc>
        <w:tc>
          <w:tcPr>
            <w:tcW w:w="3644" w:type="pct"/>
            <w:gridSpan w:val="3"/>
            <w:noWrap/>
            <w:vAlign w:val="center"/>
            <w:hideMark/>
          </w:tcPr>
          <w:p w:rsidR="00272985" w:rsidRPr="00383750" w:rsidRDefault="00272985" w:rsidP="003265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 </w:t>
            </w:r>
          </w:p>
        </w:tc>
      </w:tr>
      <w:tr w:rsidR="00272985" w:rsidRPr="00383750" w:rsidTr="00326577">
        <w:trPr>
          <w:trHeight w:val="576"/>
        </w:trPr>
        <w:tc>
          <w:tcPr>
            <w:cnfStyle w:val="001000000000" w:firstRow="0" w:lastRow="0" w:firstColumn="1" w:lastColumn="0" w:oddVBand="0" w:evenVBand="0" w:oddHBand="0" w:evenHBand="0" w:firstRowFirstColumn="0" w:firstRowLastColumn="0" w:lastRowFirstColumn="0" w:lastRowLastColumn="0"/>
            <w:tcW w:w="1356" w:type="pct"/>
            <w:vAlign w:val="center"/>
            <w:hideMark/>
          </w:tcPr>
          <w:p w:rsidR="00272985" w:rsidRPr="00383750" w:rsidRDefault="00272985" w:rsidP="00326577">
            <w:pPr>
              <w:spacing w:after="0" w:line="240" w:lineRule="auto"/>
              <w:rPr>
                <w:rFonts w:ascii="Arial" w:hAnsi="Arial" w:cs="Arial"/>
                <w:sz w:val="18"/>
                <w:szCs w:val="18"/>
              </w:rPr>
            </w:pPr>
            <w:r w:rsidRPr="00383750">
              <w:rPr>
                <w:rFonts w:ascii="Arial" w:hAnsi="Arial" w:cs="Arial"/>
                <w:sz w:val="18"/>
                <w:szCs w:val="18"/>
              </w:rPr>
              <w:t>Proposed infrastructure project:</w:t>
            </w:r>
          </w:p>
        </w:tc>
        <w:tc>
          <w:tcPr>
            <w:tcW w:w="3644" w:type="pct"/>
            <w:gridSpan w:val="3"/>
            <w:vAlign w:val="center"/>
            <w:hideMark/>
          </w:tcPr>
          <w:p w:rsidR="00272985" w:rsidRPr="00383750" w:rsidRDefault="00272985" w:rsidP="0032657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r>
    </w:tbl>
    <w:p w:rsidR="00272985" w:rsidRDefault="00272985" w:rsidP="00272985">
      <w:r>
        <w:br w:type="page"/>
      </w:r>
    </w:p>
    <w:p w:rsidR="00272985" w:rsidRPr="00170C0C" w:rsidRDefault="00272985" w:rsidP="00272985">
      <w:pPr>
        <w:pStyle w:val="Title"/>
        <w:pBdr>
          <w:bottom w:val="single" w:sz="8" w:space="0" w:color="5B9BD5"/>
        </w:pBdr>
        <w:spacing w:before="120" w:after="0" w:line="276" w:lineRule="auto"/>
        <w:jc w:val="center"/>
        <w:rPr>
          <w:rFonts w:ascii="Arial" w:hAnsi="Arial" w:cs="Arial"/>
          <w:sz w:val="36"/>
          <w:szCs w:val="36"/>
        </w:rPr>
      </w:pPr>
      <w:r>
        <w:rPr>
          <w:rFonts w:ascii="Arial" w:hAnsi="Arial" w:cs="Arial"/>
          <w:sz w:val="36"/>
          <w:szCs w:val="36"/>
        </w:rPr>
        <w:lastRenderedPageBreak/>
        <w:t>SRA Grid: Environment</w:t>
      </w:r>
      <w:r w:rsidRPr="00170C0C">
        <w:rPr>
          <w:rFonts w:ascii="Arial" w:hAnsi="Arial" w:cs="Arial"/>
          <w:sz w:val="36"/>
          <w:szCs w:val="36"/>
        </w:rPr>
        <w:t xml:space="preserve"> Sector</w:t>
      </w:r>
    </w:p>
    <w:p w:rsidR="00272985" w:rsidRDefault="00272985" w:rsidP="00272985">
      <w:pPr>
        <w:spacing w:before="200" w:after="120"/>
        <w:jc w:val="both"/>
        <w:rPr>
          <w:rFonts w:ascii="Arial" w:hAnsi="Arial" w:cs="Arial"/>
          <w:b/>
        </w:rPr>
      </w:pPr>
    </w:p>
    <w:p w:rsidR="00383750" w:rsidRPr="00A977C5" w:rsidRDefault="00667E55" w:rsidP="00383750">
      <w:pPr>
        <w:spacing w:before="200" w:after="120"/>
        <w:jc w:val="both"/>
        <w:rPr>
          <w:rFonts w:ascii="Arial" w:hAnsi="Arial" w:cs="Arial"/>
          <w:b/>
        </w:rPr>
      </w:pPr>
      <w:r w:rsidRPr="00A977C5">
        <w:rPr>
          <w:rFonts w:ascii="Arial" w:hAnsi="Arial" w:cs="Arial"/>
          <w:b/>
        </w:rPr>
        <w:t>Eligibility Criteria</w:t>
      </w:r>
    </w:p>
    <w:tbl>
      <w:tblPr>
        <w:tblStyle w:val="GridTable1Light-Accent111"/>
        <w:tblW w:w="4947" w:type="pct"/>
        <w:tblInd w:w="108" w:type="dxa"/>
        <w:tblLook w:val="04A0" w:firstRow="1" w:lastRow="0" w:firstColumn="1" w:lastColumn="0" w:noHBand="0" w:noVBand="1"/>
      </w:tblPr>
      <w:tblGrid>
        <w:gridCol w:w="506"/>
        <w:gridCol w:w="4995"/>
        <w:gridCol w:w="896"/>
        <w:gridCol w:w="896"/>
        <w:gridCol w:w="2722"/>
      </w:tblGrid>
      <w:tr w:rsidR="00383750" w:rsidRPr="00383750" w:rsidTr="00383750">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19" w:type="pct"/>
            <w:tcBorders>
              <w:top w:val="single" w:sz="2" w:space="0" w:color="B8CCE4"/>
              <w:left w:val="single" w:sz="2" w:space="0" w:color="B8CCE4"/>
            </w:tcBorders>
            <w:shd w:val="clear" w:color="auto" w:fill="DBE5F1"/>
            <w:noWrap/>
            <w:vAlign w:val="center"/>
            <w:hideMark/>
          </w:tcPr>
          <w:p w:rsidR="00383750" w:rsidRPr="00383750" w:rsidRDefault="00383750" w:rsidP="00383750">
            <w:pPr>
              <w:spacing w:after="0" w:line="240" w:lineRule="auto"/>
              <w:rPr>
                <w:rFonts w:ascii="Arial" w:hAnsi="Arial" w:cs="Arial"/>
                <w:sz w:val="18"/>
                <w:szCs w:val="18"/>
              </w:rPr>
            </w:pPr>
            <w:r w:rsidRPr="00383750">
              <w:rPr>
                <w:rFonts w:ascii="Arial" w:hAnsi="Arial" w:cs="Arial"/>
                <w:sz w:val="18"/>
                <w:szCs w:val="18"/>
              </w:rPr>
              <w:t>No.</w:t>
            </w:r>
          </w:p>
        </w:tc>
        <w:tc>
          <w:tcPr>
            <w:tcW w:w="2501" w:type="pct"/>
            <w:tcBorders>
              <w:top w:val="single" w:sz="2" w:space="0" w:color="B8CCE4"/>
            </w:tcBorders>
            <w:shd w:val="clear" w:color="auto" w:fill="DBE5F1"/>
            <w:vAlign w:val="center"/>
            <w:hideMark/>
          </w:tcPr>
          <w:p w:rsidR="00383750" w:rsidRPr="00383750" w:rsidRDefault="00383750" w:rsidP="0038375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Eligibility criteria</w:t>
            </w:r>
          </w:p>
        </w:tc>
        <w:tc>
          <w:tcPr>
            <w:tcW w:w="456" w:type="pct"/>
            <w:tcBorders>
              <w:top w:val="single" w:sz="2" w:space="0" w:color="B8CCE4"/>
            </w:tcBorders>
            <w:shd w:val="clear" w:color="auto" w:fill="DBE5F1"/>
            <w:noWrap/>
            <w:vAlign w:val="center"/>
            <w:hideMark/>
          </w:tcPr>
          <w:p w:rsidR="00383750" w:rsidRPr="00383750" w:rsidRDefault="00383750" w:rsidP="0038375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Yes</w:t>
            </w:r>
          </w:p>
        </w:tc>
        <w:tc>
          <w:tcPr>
            <w:tcW w:w="456" w:type="pct"/>
            <w:tcBorders>
              <w:top w:val="single" w:sz="2" w:space="0" w:color="B8CCE4"/>
            </w:tcBorders>
            <w:shd w:val="clear" w:color="auto" w:fill="DBE5F1"/>
            <w:noWrap/>
            <w:vAlign w:val="center"/>
            <w:hideMark/>
          </w:tcPr>
          <w:p w:rsidR="00383750" w:rsidRPr="00383750" w:rsidRDefault="00383750" w:rsidP="0038375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No</w:t>
            </w:r>
          </w:p>
        </w:tc>
        <w:tc>
          <w:tcPr>
            <w:tcW w:w="1368" w:type="pct"/>
            <w:tcBorders>
              <w:top w:val="single" w:sz="2" w:space="0" w:color="B8CCE4"/>
              <w:right w:val="single" w:sz="2" w:space="0" w:color="B8CCE4"/>
            </w:tcBorders>
            <w:shd w:val="clear" w:color="auto" w:fill="DBE5F1"/>
            <w:noWrap/>
            <w:vAlign w:val="center"/>
            <w:hideMark/>
          </w:tcPr>
          <w:p w:rsidR="00383750" w:rsidRPr="00383750" w:rsidRDefault="00383750" w:rsidP="00383750">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Comments</w:t>
            </w:r>
          </w:p>
        </w:tc>
      </w:tr>
      <w:tr w:rsidR="00383750" w:rsidRPr="00383750" w:rsidTr="00383750">
        <w:trPr>
          <w:trHeight w:val="807"/>
        </w:trPr>
        <w:tc>
          <w:tcPr>
            <w:cnfStyle w:val="001000000000" w:firstRow="0" w:lastRow="0" w:firstColumn="1" w:lastColumn="0" w:oddVBand="0" w:evenVBand="0" w:oddHBand="0" w:evenHBand="0" w:firstRowFirstColumn="0" w:firstRowLastColumn="0" w:lastRowFirstColumn="0" w:lastRowLastColumn="0"/>
            <w:tcW w:w="219" w:type="pct"/>
            <w:tcBorders>
              <w:left w:val="single" w:sz="2" w:space="0" w:color="B8CCE4"/>
            </w:tcBorders>
            <w:noWrap/>
            <w:vAlign w:val="center"/>
            <w:hideMark/>
          </w:tcPr>
          <w:p w:rsidR="00383750" w:rsidRPr="00383750" w:rsidRDefault="00383750" w:rsidP="00383750">
            <w:pPr>
              <w:spacing w:after="0" w:line="240" w:lineRule="auto"/>
              <w:rPr>
                <w:rFonts w:ascii="Arial" w:hAnsi="Arial" w:cs="Arial"/>
                <w:sz w:val="18"/>
                <w:szCs w:val="18"/>
              </w:rPr>
            </w:pPr>
            <w:r w:rsidRPr="00383750">
              <w:rPr>
                <w:rFonts w:ascii="Arial" w:hAnsi="Arial" w:cs="Arial"/>
                <w:sz w:val="18"/>
                <w:szCs w:val="18"/>
              </w:rPr>
              <w:t>e1</w:t>
            </w:r>
          </w:p>
        </w:tc>
        <w:tc>
          <w:tcPr>
            <w:tcW w:w="2501" w:type="pct"/>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 xml:space="preserve">Is the project in line with valid EU policies and strategies? </w:t>
            </w:r>
          </w:p>
        </w:tc>
        <w:tc>
          <w:tcPr>
            <w:tcW w:w="456" w:type="pct"/>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c>
          <w:tcPr>
            <w:tcW w:w="456" w:type="pct"/>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c>
          <w:tcPr>
            <w:tcW w:w="1368" w:type="pct"/>
            <w:tcBorders>
              <w:right w:val="single" w:sz="2" w:space="0" w:color="B8CCE4"/>
            </w:tcBorders>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 </w:t>
            </w:r>
          </w:p>
        </w:tc>
      </w:tr>
      <w:tr w:rsidR="00383750" w:rsidRPr="00383750" w:rsidTr="00383750">
        <w:trPr>
          <w:trHeight w:val="800"/>
        </w:trPr>
        <w:tc>
          <w:tcPr>
            <w:cnfStyle w:val="001000000000" w:firstRow="0" w:lastRow="0" w:firstColumn="1" w:lastColumn="0" w:oddVBand="0" w:evenVBand="0" w:oddHBand="0" w:evenHBand="0" w:firstRowFirstColumn="0" w:firstRowLastColumn="0" w:lastRowFirstColumn="0" w:lastRowLastColumn="0"/>
            <w:tcW w:w="219" w:type="pct"/>
            <w:tcBorders>
              <w:left w:val="single" w:sz="2" w:space="0" w:color="B8CCE4"/>
            </w:tcBorders>
            <w:noWrap/>
            <w:vAlign w:val="center"/>
            <w:hideMark/>
          </w:tcPr>
          <w:p w:rsidR="00383750" w:rsidRPr="00383750" w:rsidRDefault="00383750" w:rsidP="00383750">
            <w:pPr>
              <w:spacing w:after="0" w:line="240" w:lineRule="auto"/>
              <w:rPr>
                <w:rFonts w:ascii="Arial" w:hAnsi="Arial" w:cs="Arial"/>
                <w:sz w:val="18"/>
                <w:szCs w:val="18"/>
              </w:rPr>
            </w:pPr>
            <w:r w:rsidRPr="00383750">
              <w:rPr>
                <w:rFonts w:ascii="Arial" w:hAnsi="Arial" w:cs="Arial"/>
                <w:sz w:val="18"/>
                <w:szCs w:val="18"/>
              </w:rPr>
              <w:t>e2</w:t>
            </w:r>
          </w:p>
        </w:tc>
        <w:tc>
          <w:tcPr>
            <w:tcW w:w="2501" w:type="pct"/>
            <w:vAlign w:val="center"/>
            <w:hideMark/>
          </w:tcPr>
          <w:p w:rsidR="00383750" w:rsidRPr="00383750" w:rsidRDefault="00383750" w:rsidP="00C74FB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 xml:space="preserve">Does the project contribute to valid </w:t>
            </w:r>
            <w:r w:rsidR="00C74FBF">
              <w:rPr>
                <w:rFonts w:ascii="Arial" w:hAnsi="Arial" w:cs="Arial"/>
                <w:sz w:val="18"/>
                <w:szCs w:val="18"/>
              </w:rPr>
              <w:t>countrywide</w:t>
            </w:r>
            <w:r w:rsidRPr="00383750">
              <w:rPr>
                <w:rFonts w:ascii="Arial" w:hAnsi="Arial" w:cs="Arial"/>
                <w:sz w:val="18"/>
                <w:szCs w:val="18"/>
              </w:rPr>
              <w:t xml:space="preserve"> objectives?</w:t>
            </w:r>
          </w:p>
        </w:tc>
        <w:tc>
          <w:tcPr>
            <w:tcW w:w="456" w:type="pct"/>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c>
          <w:tcPr>
            <w:tcW w:w="456" w:type="pct"/>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c>
          <w:tcPr>
            <w:tcW w:w="1368" w:type="pct"/>
            <w:tcBorders>
              <w:right w:val="single" w:sz="2" w:space="0" w:color="B8CCE4"/>
            </w:tcBorders>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383750">
              <w:rPr>
                <w:rFonts w:ascii="Arial" w:hAnsi="Arial" w:cs="Arial"/>
                <w:bCs/>
                <w:sz w:val="18"/>
                <w:szCs w:val="18"/>
              </w:rPr>
              <w:t> </w:t>
            </w:r>
          </w:p>
        </w:tc>
      </w:tr>
      <w:tr w:rsidR="00383750" w:rsidRPr="00383750" w:rsidTr="00383750">
        <w:trPr>
          <w:trHeight w:val="800"/>
        </w:trPr>
        <w:tc>
          <w:tcPr>
            <w:cnfStyle w:val="001000000000" w:firstRow="0" w:lastRow="0" w:firstColumn="1" w:lastColumn="0" w:oddVBand="0" w:evenVBand="0" w:oddHBand="0" w:evenHBand="0" w:firstRowFirstColumn="0" w:firstRowLastColumn="0" w:lastRowFirstColumn="0" w:lastRowLastColumn="0"/>
            <w:tcW w:w="219" w:type="pct"/>
            <w:tcBorders>
              <w:left w:val="single" w:sz="2" w:space="0" w:color="B8CCE4"/>
              <w:bottom w:val="double" w:sz="4" w:space="0" w:color="B8CCE4"/>
            </w:tcBorders>
            <w:noWrap/>
            <w:vAlign w:val="center"/>
            <w:hideMark/>
          </w:tcPr>
          <w:p w:rsidR="00383750" w:rsidRPr="00383750" w:rsidRDefault="00383750" w:rsidP="00383750">
            <w:pPr>
              <w:spacing w:after="0" w:line="240" w:lineRule="auto"/>
              <w:rPr>
                <w:rFonts w:ascii="Arial" w:hAnsi="Arial" w:cs="Arial"/>
                <w:sz w:val="18"/>
                <w:szCs w:val="18"/>
              </w:rPr>
            </w:pPr>
            <w:r w:rsidRPr="00383750">
              <w:rPr>
                <w:rFonts w:ascii="Arial" w:hAnsi="Arial" w:cs="Arial"/>
                <w:sz w:val="18"/>
                <w:szCs w:val="18"/>
              </w:rPr>
              <w:t>e3</w:t>
            </w:r>
          </w:p>
        </w:tc>
        <w:tc>
          <w:tcPr>
            <w:tcW w:w="2501" w:type="pct"/>
            <w:tcBorders>
              <w:bottom w:val="double" w:sz="4" w:space="0" w:color="B8CCE4"/>
            </w:tcBorders>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Is the project covered by the relevant sector strategy, by a Sector Action Plan or by a Sector Master Plan?</w:t>
            </w:r>
          </w:p>
        </w:tc>
        <w:tc>
          <w:tcPr>
            <w:tcW w:w="456" w:type="pct"/>
            <w:tcBorders>
              <w:bottom w:val="double" w:sz="4" w:space="0" w:color="B8CCE4"/>
            </w:tcBorders>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c>
          <w:tcPr>
            <w:tcW w:w="456" w:type="pct"/>
            <w:tcBorders>
              <w:bottom w:val="double" w:sz="4" w:space="0" w:color="B8CCE4"/>
            </w:tcBorders>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c>
          <w:tcPr>
            <w:tcW w:w="1368" w:type="pct"/>
            <w:tcBorders>
              <w:bottom w:val="double" w:sz="4" w:space="0" w:color="B8CCE4"/>
              <w:right w:val="single" w:sz="2" w:space="0" w:color="B8CCE4"/>
            </w:tcBorders>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383750">
              <w:rPr>
                <w:rFonts w:ascii="Arial" w:hAnsi="Arial" w:cs="Arial"/>
                <w:bCs/>
                <w:sz w:val="18"/>
                <w:szCs w:val="18"/>
              </w:rPr>
              <w:t> </w:t>
            </w:r>
          </w:p>
        </w:tc>
      </w:tr>
      <w:tr w:rsidR="00383750" w:rsidRPr="00383750" w:rsidTr="00383750">
        <w:trPr>
          <w:trHeight w:val="789"/>
        </w:trPr>
        <w:tc>
          <w:tcPr>
            <w:cnfStyle w:val="001000000000" w:firstRow="0" w:lastRow="0" w:firstColumn="1" w:lastColumn="0" w:oddVBand="0" w:evenVBand="0" w:oddHBand="0" w:evenHBand="0" w:firstRowFirstColumn="0" w:firstRowLastColumn="0" w:lastRowFirstColumn="0" w:lastRowLastColumn="0"/>
            <w:tcW w:w="2721" w:type="pct"/>
            <w:gridSpan w:val="2"/>
            <w:tcBorders>
              <w:top w:val="double" w:sz="4" w:space="0" w:color="B8CCE4"/>
              <w:left w:val="single" w:sz="2" w:space="0" w:color="B8CCE4"/>
              <w:bottom w:val="double" w:sz="4" w:space="0" w:color="B8CCE4"/>
              <w:right w:val="single" w:sz="4" w:space="0" w:color="B8CCE4"/>
            </w:tcBorders>
            <w:shd w:val="clear" w:color="auto" w:fill="244061"/>
            <w:vAlign w:val="center"/>
            <w:hideMark/>
          </w:tcPr>
          <w:p w:rsidR="00383750" w:rsidRPr="00383750" w:rsidRDefault="00383750" w:rsidP="00383750">
            <w:pPr>
              <w:spacing w:before="120" w:after="0" w:line="360" w:lineRule="auto"/>
              <w:rPr>
                <w:rFonts w:ascii="Arial" w:hAnsi="Arial" w:cs="Arial"/>
                <w:sz w:val="18"/>
                <w:szCs w:val="18"/>
              </w:rPr>
            </w:pPr>
            <w:r w:rsidRPr="00383750">
              <w:rPr>
                <w:rFonts w:ascii="Arial" w:hAnsi="Arial" w:cs="Arial"/>
                <w:sz w:val="18"/>
                <w:szCs w:val="18"/>
              </w:rPr>
              <w:t xml:space="preserve">Conclusion: </w:t>
            </w:r>
            <w:r w:rsidRPr="00383750">
              <w:rPr>
                <w:rFonts w:ascii="Arial" w:hAnsi="Arial" w:cs="Arial"/>
                <w:sz w:val="18"/>
                <w:szCs w:val="18"/>
              </w:rPr>
              <w:br/>
              <w:t>Does the project meet the eligibility criteria?</w:t>
            </w:r>
          </w:p>
        </w:tc>
        <w:tc>
          <w:tcPr>
            <w:tcW w:w="456" w:type="pct"/>
            <w:tcBorders>
              <w:top w:val="double" w:sz="4" w:space="0" w:color="B8CCE4"/>
              <w:left w:val="single" w:sz="4" w:space="0" w:color="B8CCE4"/>
              <w:bottom w:val="double" w:sz="4" w:space="0" w:color="B8CCE4"/>
              <w:right w:val="single" w:sz="4" w:space="0" w:color="B8CCE4"/>
            </w:tcBorders>
            <w:shd w:val="clear" w:color="auto" w:fill="244061"/>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c>
          <w:tcPr>
            <w:tcW w:w="456" w:type="pct"/>
            <w:tcBorders>
              <w:top w:val="double" w:sz="4" w:space="0" w:color="B8CCE4"/>
              <w:left w:val="single" w:sz="4" w:space="0" w:color="B8CCE4"/>
              <w:bottom w:val="double" w:sz="4" w:space="0" w:color="B8CCE4"/>
              <w:right w:val="single" w:sz="4" w:space="0" w:color="B8CCE4"/>
            </w:tcBorders>
            <w:shd w:val="clear" w:color="auto" w:fill="244061"/>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383750">
              <w:rPr>
                <w:rFonts w:ascii="Arial" w:hAnsi="Arial" w:cs="Arial"/>
                <w:b/>
                <w:bCs/>
                <w:sz w:val="18"/>
                <w:szCs w:val="18"/>
              </w:rPr>
              <w:t> </w:t>
            </w:r>
          </w:p>
        </w:tc>
        <w:tc>
          <w:tcPr>
            <w:tcW w:w="1368" w:type="pct"/>
            <w:tcBorders>
              <w:top w:val="double" w:sz="4" w:space="0" w:color="B8CCE4"/>
              <w:left w:val="single" w:sz="4" w:space="0" w:color="B8CCE4"/>
              <w:bottom w:val="double" w:sz="4" w:space="0" w:color="B8CCE4"/>
              <w:right w:val="single" w:sz="2" w:space="0" w:color="B8CCE4"/>
            </w:tcBorders>
            <w:shd w:val="clear" w:color="auto" w:fill="244061"/>
            <w:noWrap/>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383750">
              <w:rPr>
                <w:rFonts w:ascii="Arial" w:hAnsi="Arial" w:cs="Arial"/>
                <w:bCs/>
                <w:sz w:val="18"/>
                <w:szCs w:val="18"/>
              </w:rPr>
              <w:t> </w:t>
            </w:r>
          </w:p>
        </w:tc>
      </w:tr>
      <w:tr w:rsidR="00383750" w:rsidRPr="00383750" w:rsidTr="00383750">
        <w:trPr>
          <w:trHeight w:val="60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B8CCE4"/>
              <w:left w:val="single" w:sz="2" w:space="0" w:color="B8CCE4"/>
              <w:bottom w:val="single" w:sz="2" w:space="0" w:color="B8CCE4"/>
              <w:right w:val="single" w:sz="2" w:space="0" w:color="B8CCE4"/>
            </w:tcBorders>
            <w:shd w:val="clear" w:color="auto" w:fill="FFFFFF"/>
            <w:vAlign w:val="center"/>
          </w:tcPr>
          <w:p w:rsidR="00383750" w:rsidRPr="00383750" w:rsidRDefault="00383750" w:rsidP="00383750">
            <w:pPr>
              <w:spacing w:after="0" w:line="240" w:lineRule="auto"/>
              <w:rPr>
                <w:rFonts w:ascii="Arial" w:hAnsi="Arial" w:cs="Arial"/>
                <w:color w:val="4BACC6"/>
                <w:sz w:val="18"/>
                <w:szCs w:val="18"/>
              </w:rPr>
            </w:pPr>
            <w:r w:rsidRPr="00383750">
              <w:rPr>
                <w:rFonts w:ascii="Arial" w:hAnsi="Arial"/>
                <w:color w:val="4F81BD"/>
                <w:sz w:val="18"/>
                <w:szCs w:val="18"/>
              </w:rPr>
              <w:t>IF NOT ELIGIBLE, THE ASSESSMENT BELOW IS NOT REQUIRED!</w:t>
            </w:r>
          </w:p>
        </w:tc>
      </w:tr>
    </w:tbl>
    <w:p w:rsidR="0083451C" w:rsidRPr="00A977C5" w:rsidRDefault="00667E55" w:rsidP="00383750">
      <w:pPr>
        <w:spacing w:before="200" w:after="120"/>
        <w:jc w:val="both"/>
        <w:rPr>
          <w:rFonts w:ascii="Arial" w:hAnsi="Arial" w:cs="Arial"/>
          <w:b/>
        </w:rPr>
      </w:pPr>
      <w:r w:rsidRPr="00A977C5">
        <w:rPr>
          <w:rFonts w:ascii="Arial" w:hAnsi="Arial" w:cs="Arial"/>
          <w:b/>
        </w:rPr>
        <w:t>Criteria for Strategic Relevance</w:t>
      </w:r>
    </w:p>
    <w:tbl>
      <w:tblPr>
        <w:tblStyle w:val="GridTable1Light-Accent513"/>
        <w:tblW w:w="4947" w:type="pct"/>
        <w:tblInd w:w="108" w:type="dxa"/>
        <w:tblLook w:val="04A0" w:firstRow="1" w:lastRow="0" w:firstColumn="1" w:lastColumn="0" w:noHBand="0" w:noVBand="1"/>
      </w:tblPr>
      <w:tblGrid>
        <w:gridCol w:w="549"/>
        <w:gridCol w:w="3491"/>
        <w:gridCol w:w="799"/>
        <w:gridCol w:w="2984"/>
        <w:gridCol w:w="1080"/>
        <w:gridCol w:w="1112"/>
      </w:tblGrid>
      <w:tr w:rsidR="00383750" w:rsidRPr="00383750" w:rsidTr="000C5A99">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74" w:type="pct"/>
            <w:shd w:val="clear" w:color="auto" w:fill="DBE5F1"/>
            <w:noWrap/>
            <w:vAlign w:val="center"/>
            <w:hideMark/>
          </w:tcPr>
          <w:p w:rsidR="00383750" w:rsidRPr="00383750" w:rsidRDefault="00383750" w:rsidP="00383750">
            <w:pPr>
              <w:spacing w:after="0" w:line="240" w:lineRule="auto"/>
              <w:jc w:val="center"/>
              <w:rPr>
                <w:rFonts w:ascii="Arial" w:hAnsi="Arial" w:cs="Arial"/>
                <w:sz w:val="18"/>
                <w:szCs w:val="18"/>
              </w:rPr>
            </w:pPr>
            <w:r w:rsidRPr="00383750">
              <w:rPr>
                <w:rFonts w:ascii="Arial" w:hAnsi="Arial" w:cs="Arial"/>
                <w:sz w:val="18"/>
                <w:szCs w:val="18"/>
              </w:rPr>
              <w:t>No.</w:t>
            </w:r>
          </w:p>
        </w:tc>
        <w:tc>
          <w:tcPr>
            <w:tcW w:w="1743" w:type="pct"/>
            <w:shd w:val="clear" w:color="auto" w:fill="DBE5F1"/>
            <w:vAlign w:val="center"/>
            <w:hideMark/>
          </w:tcPr>
          <w:p w:rsidR="00383750" w:rsidRPr="00383750" w:rsidRDefault="00383750" w:rsidP="003837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Prioritisation criteria for strategic relevance</w:t>
            </w:r>
          </w:p>
        </w:tc>
        <w:tc>
          <w:tcPr>
            <w:tcW w:w="399" w:type="pct"/>
            <w:shd w:val="clear" w:color="auto" w:fill="DBE5F1"/>
            <w:noWrap/>
            <w:vAlign w:val="center"/>
            <w:hideMark/>
          </w:tcPr>
          <w:p w:rsidR="00383750" w:rsidRPr="00383750" w:rsidRDefault="00383750" w:rsidP="003837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Score</w:t>
            </w:r>
          </w:p>
          <w:p w:rsidR="00383750" w:rsidRPr="00383750" w:rsidRDefault="00383750" w:rsidP="003837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(1-5)</w:t>
            </w:r>
          </w:p>
        </w:tc>
        <w:tc>
          <w:tcPr>
            <w:tcW w:w="1490" w:type="pct"/>
            <w:shd w:val="clear" w:color="auto" w:fill="DBE5F1"/>
            <w:noWrap/>
            <w:vAlign w:val="center"/>
            <w:hideMark/>
          </w:tcPr>
          <w:p w:rsidR="00383750" w:rsidRPr="00383750" w:rsidRDefault="00383750" w:rsidP="003837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Scoring guide</w:t>
            </w:r>
          </w:p>
        </w:tc>
        <w:tc>
          <w:tcPr>
            <w:tcW w:w="539" w:type="pct"/>
            <w:shd w:val="clear" w:color="auto" w:fill="DBE5F1"/>
            <w:noWrap/>
            <w:vAlign w:val="center"/>
            <w:hideMark/>
          </w:tcPr>
          <w:p w:rsidR="00383750" w:rsidRPr="00383750" w:rsidRDefault="00383750" w:rsidP="001660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Weight</w:t>
            </w:r>
          </w:p>
        </w:tc>
        <w:tc>
          <w:tcPr>
            <w:tcW w:w="555" w:type="pct"/>
            <w:shd w:val="clear" w:color="auto" w:fill="DBE5F1"/>
            <w:vAlign w:val="center"/>
            <w:hideMark/>
          </w:tcPr>
          <w:p w:rsidR="00383750" w:rsidRPr="00383750" w:rsidRDefault="00383750" w:rsidP="003837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Weighted score</w:t>
            </w:r>
            <w:r w:rsidR="000C5A99">
              <w:rPr>
                <w:rFonts w:ascii="Arial" w:hAnsi="Arial" w:cs="Arial"/>
                <w:sz w:val="18"/>
                <w:szCs w:val="18"/>
              </w:rPr>
              <w:br/>
            </w:r>
            <w:r w:rsidR="000C5A99" w:rsidRPr="00383750">
              <w:rPr>
                <w:rFonts w:ascii="Arial" w:hAnsi="Arial" w:cs="Arial"/>
                <w:sz w:val="18"/>
                <w:szCs w:val="18"/>
              </w:rPr>
              <w:t>(*x)</w:t>
            </w:r>
          </w:p>
        </w:tc>
      </w:tr>
      <w:tr w:rsidR="00383750" w:rsidRPr="00383750" w:rsidTr="000C5A99">
        <w:trPr>
          <w:trHeight w:val="1122"/>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383750" w:rsidRPr="00383750" w:rsidRDefault="00383750" w:rsidP="00383750">
            <w:pPr>
              <w:spacing w:after="0" w:line="240" w:lineRule="auto"/>
              <w:rPr>
                <w:rFonts w:ascii="Arial" w:hAnsi="Arial" w:cs="Arial"/>
                <w:sz w:val="18"/>
                <w:szCs w:val="18"/>
              </w:rPr>
            </w:pPr>
            <w:r w:rsidRPr="00383750">
              <w:rPr>
                <w:rFonts w:ascii="Arial" w:hAnsi="Arial" w:cs="Arial"/>
                <w:sz w:val="18"/>
                <w:szCs w:val="18"/>
              </w:rPr>
              <w:t>S1</w:t>
            </w:r>
          </w:p>
        </w:tc>
        <w:tc>
          <w:tcPr>
            <w:tcW w:w="1743" w:type="pct"/>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83750">
              <w:rPr>
                <w:rFonts w:ascii="Arial" w:hAnsi="Arial" w:cs="Arial"/>
                <w:color w:val="000000"/>
                <w:sz w:val="18"/>
                <w:szCs w:val="18"/>
              </w:rPr>
              <w:t xml:space="preserve">The project has direct benefits for the environment </w:t>
            </w:r>
          </w:p>
        </w:tc>
        <w:tc>
          <w:tcPr>
            <w:tcW w:w="399" w:type="pct"/>
            <w:noWrap/>
            <w:vAlign w:val="center"/>
            <w:hideMark/>
          </w:tcPr>
          <w:p w:rsidR="00383750" w:rsidRPr="00383750" w:rsidRDefault="00383750" w:rsidP="003837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vAlign w:val="center"/>
            <w:hideMark/>
          </w:tcPr>
          <w:p w:rsidR="00383750" w:rsidRPr="00383750" w:rsidRDefault="00383750" w:rsidP="0038375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Large = 5</w:t>
            </w:r>
            <w:r w:rsidRPr="00383750">
              <w:rPr>
                <w:rFonts w:ascii="Arial" w:hAnsi="Arial" w:cs="Arial"/>
                <w:sz w:val="18"/>
                <w:szCs w:val="18"/>
              </w:rPr>
              <w:br/>
              <w:t>Medium = 4</w:t>
            </w:r>
            <w:r w:rsidRPr="00383750">
              <w:rPr>
                <w:rFonts w:ascii="Arial" w:hAnsi="Arial" w:cs="Arial"/>
                <w:sz w:val="18"/>
                <w:szCs w:val="18"/>
              </w:rPr>
              <w:br/>
              <w:t>Small = 3</w:t>
            </w:r>
            <w:r w:rsidRPr="00383750">
              <w:rPr>
                <w:rFonts w:ascii="Arial" w:hAnsi="Arial" w:cs="Arial"/>
                <w:sz w:val="18"/>
                <w:szCs w:val="18"/>
              </w:rPr>
              <w:br/>
              <w:t>Very Small = 2</w:t>
            </w:r>
            <w:r w:rsidRPr="00383750">
              <w:rPr>
                <w:rFonts w:ascii="Arial" w:hAnsi="Arial" w:cs="Arial"/>
                <w:sz w:val="18"/>
                <w:szCs w:val="18"/>
              </w:rPr>
              <w:br/>
              <w:t>No = 1</w:t>
            </w:r>
          </w:p>
        </w:tc>
        <w:tc>
          <w:tcPr>
            <w:tcW w:w="539" w:type="pct"/>
            <w:shd w:val="clear" w:color="auto" w:fill="DBE5F1"/>
            <w:noWrap/>
            <w:vAlign w:val="center"/>
            <w:hideMark/>
          </w:tcPr>
          <w:p w:rsidR="00383750" w:rsidRDefault="000C5A99" w:rsidP="003837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0C5A99" w:rsidRPr="000C5A99" w:rsidRDefault="000C5A99" w:rsidP="003837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sidRPr="000C5A99">
              <w:rPr>
                <w:rFonts w:ascii="Arial" w:hAnsi="Arial" w:cs="Arial"/>
                <w:bCs/>
                <w:i/>
                <w:sz w:val="18"/>
                <w:szCs w:val="18"/>
              </w:rPr>
              <w:t>[3]</w:t>
            </w:r>
          </w:p>
        </w:tc>
        <w:tc>
          <w:tcPr>
            <w:tcW w:w="555" w:type="pct"/>
            <w:noWrap/>
            <w:vAlign w:val="center"/>
          </w:tcPr>
          <w:p w:rsidR="00383750" w:rsidRPr="00383750" w:rsidRDefault="00383750" w:rsidP="003837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C5A99" w:rsidRPr="00383750" w:rsidTr="000C5A99">
        <w:trPr>
          <w:trHeight w:val="1439"/>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0C5A99" w:rsidRPr="00383750" w:rsidRDefault="000C5A99" w:rsidP="000C5A99">
            <w:pPr>
              <w:spacing w:after="0" w:line="240" w:lineRule="auto"/>
              <w:rPr>
                <w:rFonts w:ascii="Arial" w:hAnsi="Arial" w:cs="Arial"/>
                <w:sz w:val="18"/>
                <w:szCs w:val="18"/>
              </w:rPr>
            </w:pPr>
            <w:r w:rsidRPr="00383750">
              <w:rPr>
                <w:rFonts w:ascii="Arial" w:hAnsi="Arial" w:cs="Arial"/>
                <w:sz w:val="18"/>
                <w:szCs w:val="18"/>
              </w:rPr>
              <w:t>S2</w:t>
            </w:r>
          </w:p>
        </w:tc>
        <w:tc>
          <w:tcPr>
            <w:tcW w:w="1743" w:type="pct"/>
            <w:vAlign w:val="center"/>
            <w:hideMark/>
          </w:tcPr>
          <w:p w:rsidR="000C5A99" w:rsidRPr="00383750" w:rsidRDefault="000C5A99" w:rsidP="000C5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83750">
              <w:rPr>
                <w:rFonts w:ascii="Arial" w:hAnsi="Arial" w:cs="Arial"/>
                <w:color w:val="000000"/>
                <w:sz w:val="18"/>
                <w:szCs w:val="18"/>
              </w:rPr>
              <w:t xml:space="preserve">The project contributes to reduction of harmful emissions </w:t>
            </w:r>
            <w:r>
              <w:rPr>
                <w:rFonts w:ascii="Arial" w:hAnsi="Arial" w:cs="Arial"/>
                <w:color w:val="000000"/>
                <w:sz w:val="18"/>
                <w:szCs w:val="18"/>
              </w:rPr>
              <w:br/>
            </w:r>
            <w:r w:rsidRPr="00383750">
              <w:rPr>
                <w:rFonts w:ascii="Arial" w:hAnsi="Arial" w:cs="Arial"/>
                <w:color w:val="000000"/>
                <w:sz w:val="18"/>
                <w:szCs w:val="18"/>
              </w:rPr>
              <w:br w:type="page"/>
              <w:t>(</w:t>
            </w:r>
            <w:r>
              <w:rPr>
                <w:rFonts w:ascii="Arial" w:hAnsi="Arial" w:cs="Arial"/>
                <w:color w:val="000000"/>
                <w:sz w:val="18"/>
                <w:szCs w:val="18"/>
              </w:rPr>
              <w:t xml:space="preserve">e.g. </w:t>
            </w:r>
            <w:r w:rsidRPr="00383750">
              <w:rPr>
                <w:rFonts w:ascii="Arial" w:hAnsi="Arial" w:cs="Arial"/>
                <w:color w:val="000000"/>
                <w:sz w:val="18"/>
                <w:szCs w:val="18"/>
              </w:rPr>
              <w:t>noise, effects of reduced energy consumption</w:t>
            </w:r>
            <w:r>
              <w:rPr>
                <w:rFonts w:ascii="Arial" w:hAnsi="Arial" w:cs="Arial"/>
                <w:color w:val="000000"/>
                <w:sz w:val="18"/>
                <w:szCs w:val="18"/>
              </w:rPr>
              <w:t>, a.o</w:t>
            </w:r>
            <w:r w:rsidRPr="00383750">
              <w:rPr>
                <w:rFonts w:ascii="Arial" w:hAnsi="Arial" w:cs="Arial"/>
                <w:color w:val="000000"/>
                <w:sz w:val="18"/>
                <w:szCs w:val="18"/>
              </w:rPr>
              <w:t xml:space="preserve">) </w:t>
            </w:r>
          </w:p>
        </w:tc>
        <w:tc>
          <w:tcPr>
            <w:tcW w:w="399" w:type="pct"/>
            <w:noWrap/>
            <w:vAlign w:val="center"/>
            <w:hideMark/>
          </w:tcPr>
          <w:p w:rsidR="000C5A99" w:rsidRPr="00383750"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vAlign w:val="center"/>
            <w:hideMark/>
          </w:tcPr>
          <w:p w:rsidR="000C5A99" w:rsidRPr="00383750" w:rsidRDefault="000C5A99" w:rsidP="000C5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Significant effects = 5</w:t>
            </w:r>
            <w:r w:rsidRPr="00383750">
              <w:rPr>
                <w:rFonts w:ascii="Arial" w:hAnsi="Arial" w:cs="Arial"/>
                <w:sz w:val="18"/>
                <w:szCs w:val="18"/>
              </w:rPr>
              <w:br w:type="page"/>
            </w:r>
            <w:r w:rsidRPr="00383750">
              <w:rPr>
                <w:rFonts w:ascii="Arial" w:hAnsi="Arial" w:cs="Arial"/>
                <w:sz w:val="18"/>
                <w:szCs w:val="18"/>
              </w:rPr>
              <w:br/>
              <w:t xml:space="preserve">Positive effects = 4 </w:t>
            </w:r>
            <w:r w:rsidRPr="00383750">
              <w:rPr>
                <w:rFonts w:ascii="Arial" w:hAnsi="Arial" w:cs="Arial"/>
                <w:sz w:val="18"/>
                <w:szCs w:val="18"/>
              </w:rPr>
              <w:br w:type="page"/>
            </w:r>
            <w:r w:rsidRPr="00383750">
              <w:rPr>
                <w:rFonts w:ascii="Arial" w:hAnsi="Arial" w:cs="Arial"/>
                <w:sz w:val="18"/>
                <w:szCs w:val="18"/>
              </w:rPr>
              <w:br/>
              <w:t>Medium effects = 3</w:t>
            </w:r>
            <w:r w:rsidRPr="00383750">
              <w:rPr>
                <w:rFonts w:ascii="Arial" w:hAnsi="Arial" w:cs="Arial"/>
                <w:sz w:val="18"/>
                <w:szCs w:val="18"/>
              </w:rPr>
              <w:br/>
              <w:t xml:space="preserve">Minimal effects  = 2 </w:t>
            </w:r>
            <w:r w:rsidRPr="00383750">
              <w:rPr>
                <w:rFonts w:ascii="Arial" w:hAnsi="Arial" w:cs="Arial"/>
                <w:sz w:val="18"/>
                <w:szCs w:val="18"/>
              </w:rPr>
              <w:br/>
            </w:r>
            <w:r w:rsidRPr="00383750">
              <w:rPr>
                <w:rFonts w:ascii="Arial" w:hAnsi="Arial" w:cs="Arial"/>
                <w:sz w:val="18"/>
                <w:szCs w:val="18"/>
              </w:rPr>
              <w:br w:type="page"/>
              <w:t>No (whether there is an increase in emissions) = 1</w:t>
            </w:r>
          </w:p>
        </w:tc>
        <w:tc>
          <w:tcPr>
            <w:tcW w:w="539" w:type="pct"/>
            <w:shd w:val="clear" w:color="auto" w:fill="DBE5F1"/>
            <w:noWrap/>
            <w:vAlign w:val="center"/>
            <w:hideMark/>
          </w:tcPr>
          <w:p w:rsidR="000C5A99"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0C5A99" w:rsidRPr="000C5A99"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sidRPr="000C5A99">
              <w:rPr>
                <w:rFonts w:ascii="Arial" w:hAnsi="Arial" w:cs="Arial"/>
                <w:bCs/>
                <w:i/>
                <w:sz w:val="18"/>
                <w:szCs w:val="18"/>
              </w:rPr>
              <w:t>[3]</w:t>
            </w:r>
          </w:p>
        </w:tc>
        <w:tc>
          <w:tcPr>
            <w:tcW w:w="555" w:type="pct"/>
            <w:noWrap/>
            <w:vAlign w:val="center"/>
          </w:tcPr>
          <w:p w:rsidR="000C5A99" w:rsidRPr="00383750"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C5A99" w:rsidRPr="00383750" w:rsidTr="000C5A99">
        <w:trPr>
          <w:trHeight w:val="116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0C5A99" w:rsidRPr="00383750" w:rsidRDefault="000C5A99" w:rsidP="000C5A99">
            <w:pPr>
              <w:spacing w:after="0" w:line="240" w:lineRule="auto"/>
              <w:rPr>
                <w:rFonts w:ascii="Arial" w:hAnsi="Arial" w:cs="Arial"/>
                <w:sz w:val="18"/>
                <w:szCs w:val="18"/>
              </w:rPr>
            </w:pPr>
            <w:r w:rsidRPr="00383750">
              <w:rPr>
                <w:rFonts w:ascii="Arial" w:hAnsi="Arial" w:cs="Arial"/>
                <w:sz w:val="18"/>
                <w:szCs w:val="18"/>
              </w:rPr>
              <w:t>S3</w:t>
            </w:r>
          </w:p>
        </w:tc>
        <w:tc>
          <w:tcPr>
            <w:tcW w:w="1743" w:type="pct"/>
            <w:vAlign w:val="center"/>
            <w:hideMark/>
          </w:tcPr>
          <w:p w:rsidR="000C5A99" w:rsidRPr="00383750" w:rsidRDefault="000C5A99" w:rsidP="000C5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The number of people who will</w:t>
            </w:r>
            <w:r w:rsidRPr="00383750">
              <w:rPr>
                <w:rFonts w:ascii="Arial" w:hAnsi="Arial" w:cs="Arial"/>
                <w:color w:val="000000"/>
                <w:sz w:val="18"/>
                <w:szCs w:val="18"/>
              </w:rPr>
              <w:t xml:space="preserve"> benefit from the implementation of the project.</w:t>
            </w:r>
          </w:p>
        </w:tc>
        <w:tc>
          <w:tcPr>
            <w:tcW w:w="399" w:type="pct"/>
            <w:noWrap/>
            <w:vAlign w:val="center"/>
            <w:hideMark/>
          </w:tcPr>
          <w:p w:rsidR="000C5A99" w:rsidRPr="00383750"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vAlign w:val="center"/>
            <w:hideMark/>
          </w:tcPr>
          <w:p w:rsidR="000C5A99" w:rsidRPr="00383750" w:rsidRDefault="000C5A99" w:rsidP="000C5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High = 5</w:t>
            </w:r>
            <w:r w:rsidRPr="00383750">
              <w:rPr>
                <w:rFonts w:ascii="Arial" w:hAnsi="Arial" w:cs="Arial"/>
                <w:sz w:val="18"/>
                <w:szCs w:val="18"/>
              </w:rPr>
              <w:br/>
              <w:t>Medium =4</w:t>
            </w:r>
            <w:r w:rsidRPr="00383750">
              <w:rPr>
                <w:rFonts w:ascii="Arial" w:hAnsi="Arial" w:cs="Arial"/>
                <w:sz w:val="18"/>
                <w:szCs w:val="18"/>
              </w:rPr>
              <w:br/>
              <w:t>Small = 3</w:t>
            </w:r>
            <w:r w:rsidRPr="00383750">
              <w:rPr>
                <w:rFonts w:ascii="Arial" w:hAnsi="Arial" w:cs="Arial"/>
                <w:sz w:val="18"/>
                <w:szCs w:val="18"/>
              </w:rPr>
              <w:br/>
              <w:t>Very Small = 2</w:t>
            </w:r>
            <w:r w:rsidRPr="00383750">
              <w:rPr>
                <w:rFonts w:ascii="Arial" w:hAnsi="Arial" w:cs="Arial"/>
                <w:sz w:val="18"/>
                <w:szCs w:val="18"/>
              </w:rPr>
              <w:br/>
              <w:t>No = 1</w:t>
            </w:r>
          </w:p>
        </w:tc>
        <w:tc>
          <w:tcPr>
            <w:tcW w:w="539" w:type="pct"/>
            <w:shd w:val="clear" w:color="auto" w:fill="DBE5F1"/>
            <w:noWrap/>
            <w:vAlign w:val="center"/>
            <w:hideMark/>
          </w:tcPr>
          <w:p w:rsidR="000C5A99"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0C5A99" w:rsidRPr="000C5A99"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sidRPr="000C5A99">
              <w:rPr>
                <w:rFonts w:ascii="Arial" w:hAnsi="Arial" w:cs="Arial"/>
                <w:bCs/>
                <w:i/>
                <w:sz w:val="18"/>
                <w:szCs w:val="18"/>
              </w:rPr>
              <w:t>[</w:t>
            </w:r>
            <w:r>
              <w:rPr>
                <w:rFonts w:ascii="Arial" w:hAnsi="Arial" w:cs="Arial"/>
                <w:bCs/>
                <w:i/>
                <w:sz w:val="18"/>
                <w:szCs w:val="18"/>
              </w:rPr>
              <w:t>2</w:t>
            </w:r>
            <w:r w:rsidRPr="000C5A99">
              <w:rPr>
                <w:rFonts w:ascii="Arial" w:hAnsi="Arial" w:cs="Arial"/>
                <w:bCs/>
                <w:i/>
                <w:sz w:val="18"/>
                <w:szCs w:val="18"/>
              </w:rPr>
              <w:t>]</w:t>
            </w:r>
          </w:p>
        </w:tc>
        <w:tc>
          <w:tcPr>
            <w:tcW w:w="555" w:type="pct"/>
            <w:noWrap/>
            <w:vAlign w:val="center"/>
          </w:tcPr>
          <w:p w:rsidR="000C5A99" w:rsidRPr="00383750"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C5A99" w:rsidRPr="00383750" w:rsidTr="000C5A99">
        <w:trPr>
          <w:trHeight w:val="944"/>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0C5A99" w:rsidRPr="00383750" w:rsidRDefault="000C5A99" w:rsidP="000C5A99">
            <w:pPr>
              <w:spacing w:after="0" w:line="240" w:lineRule="auto"/>
              <w:rPr>
                <w:rFonts w:ascii="Arial" w:hAnsi="Arial" w:cs="Arial"/>
                <w:sz w:val="18"/>
                <w:szCs w:val="18"/>
              </w:rPr>
            </w:pPr>
            <w:r w:rsidRPr="00383750">
              <w:rPr>
                <w:rFonts w:ascii="Arial" w:hAnsi="Arial" w:cs="Arial"/>
                <w:sz w:val="18"/>
                <w:szCs w:val="18"/>
              </w:rPr>
              <w:t>S4</w:t>
            </w:r>
          </w:p>
        </w:tc>
        <w:tc>
          <w:tcPr>
            <w:tcW w:w="1743" w:type="pct"/>
            <w:vAlign w:val="center"/>
            <w:hideMark/>
          </w:tcPr>
          <w:p w:rsidR="000C5A99" w:rsidRPr="00383750" w:rsidRDefault="000C5A99" w:rsidP="000C5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The project contributes to the reduction of pollution in a wider region around its location</w:t>
            </w:r>
          </w:p>
        </w:tc>
        <w:tc>
          <w:tcPr>
            <w:tcW w:w="399" w:type="pct"/>
            <w:noWrap/>
            <w:vAlign w:val="center"/>
            <w:hideMark/>
          </w:tcPr>
          <w:p w:rsidR="000C5A99" w:rsidRPr="00383750"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vAlign w:val="center"/>
            <w:hideMark/>
          </w:tcPr>
          <w:p w:rsidR="000C5A99" w:rsidRPr="00383750" w:rsidRDefault="000C5A99" w:rsidP="000C5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Significant area = 5</w:t>
            </w:r>
            <w:r w:rsidRPr="00383750">
              <w:rPr>
                <w:rFonts w:ascii="Arial" w:hAnsi="Arial" w:cs="Arial"/>
                <w:sz w:val="18"/>
                <w:szCs w:val="18"/>
              </w:rPr>
              <w:br/>
              <w:t>Medium sized area = 3</w:t>
            </w:r>
            <w:r w:rsidRPr="00383750">
              <w:rPr>
                <w:rFonts w:ascii="Arial" w:hAnsi="Arial" w:cs="Arial"/>
                <w:sz w:val="18"/>
                <w:szCs w:val="18"/>
              </w:rPr>
              <w:br/>
              <w:t>No wider effects = 1</w:t>
            </w:r>
          </w:p>
        </w:tc>
        <w:tc>
          <w:tcPr>
            <w:tcW w:w="539" w:type="pct"/>
            <w:shd w:val="clear" w:color="auto" w:fill="DBE5F1"/>
            <w:noWrap/>
            <w:vAlign w:val="center"/>
            <w:hideMark/>
          </w:tcPr>
          <w:p w:rsidR="000C5A99"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0C5A99" w:rsidRPr="000C5A99"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sidRPr="000C5A99">
              <w:rPr>
                <w:rFonts w:ascii="Arial" w:hAnsi="Arial" w:cs="Arial"/>
                <w:bCs/>
                <w:i/>
                <w:sz w:val="18"/>
                <w:szCs w:val="18"/>
              </w:rPr>
              <w:t>[</w:t>
            </w:r>
            <w:r>
              <w:rPr>
                <w:rFonts w:ascii="Arial" w:hAnsi="Arial" w:cs="Arial"/>
                <w:bCs/>
                <w:i/>
                <w:sz w:val="18"/>
                <w:szCs w:val="18"/>
              </w:rPr>
              <w:t>5</w:t>
            </w:r>
            <w:r w:rsidRPr="000C5A99">
              <w:rPr>
                <w:rFonts w:ascii="Arial" w:hAnsi="Arial" w:cs="Arial"/>
                <w:bCs/>
                <w:i/>
                <w:sz w:val="18"/>
                <w:szCs w:val="18"/>
              </w:rPr>
              <w:t>]</w:t>
            </w:r>
          </w:p>
        </w:tc>
        <w:tc>
          <w:tcPr>
            <w:tcW w:w="555" w:type="pct"/>
            <w:noWrap/>
            <w:vAlign w:val="center"/>
          </w:tcPr>
          <w:p w:rsidR="000C5A99" w:rsidRPr="00383750"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C5A99" w:rsidRPr="00383750" w:rsidTr="000C5A99">
        <w:trPr>
          <w:trHeight w:val="1232"/>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0C5A99" w:rsidRPr="00383750" w:rsidRDefault="000C5A99" w:rsidP="000C5A99">
            <w:pPr>
              <w:spacing w:after="0" w:line="240" w:lineRule="auto"/>
              <w:rPr>
                <w:rFonts w:ascii="Arial" w:hAnsi="Arial" w:cs="Arial"/>
                <w:sz w:val="18"/>
                <w:szCs w:val="18"/>
              </w:rPr>
            </w:pPr>
            <w:r w:rsidRPr="00383750">
              <w:rPr>
                <w:rFonts w:ascii="Arial" w:hAnsi="Arial" w:cs="Arial"/>
                <w:sz w:val="18"/>
                <w:szCs w:val="18"/>
              </w:rPr>
              <w:t>S5</w:t>
            </w:r>
          </w:p>
        </w:tc>
        <w:tc>
          <w:tcPr>
            <w:tcW w:w="1743" w:type="pct"/>
            <w:vAlign w:val="center"/>
            <w:hideMark/>
          </w:tcPr>
          <w:p w:rsidR="000C5A99" w:rsidRPr="00383750" w:rsidRDefault="000C5A99" w:rsidP="000C5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The project requires considerable investment</w:t>
            </w:r>
          </w:p>
        </w:tc>
        <w:tc>
          <w:tcPr>
            <w:tcW w:w="399" w:type="pct"/>
            <w:noWrap/>
            <w:vAlign w:val="center"/>
            <w:hideMark/>
          </w:tcPr>
          <w:p w:rsidR="000C5A99" w:rsidRPr="00383750"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vAlign w:val="center"/>
            <w:hideMark/>
          </w:tcPr>
          <w:p w:rsidR="000C5A99" w:rsidRPr="00383750" w:rsidRDefault="000C5A99" w:rsidP="000C5A9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Very large = 5</w:t>
            </w:r>
            <w:r w:rsidRPr="00383750">
              <w:rPr>
                <w:rFonts w:ascii="Arial" w:hAnsi="Arial" w:cs="Arial"/>
                <w:sz w:val="18"/>
                <w:szCs w:val="18"/>
              </w:rPr>
              <w:br/>
              <w:t>Large = 4</w:t>
            </w:r>
            <w:r w:rsidRPr="00383750">
              <w:rPr>
                <w:rFonts w:ascii="Arial" w:hAnsi="Arial" w:cs="Arial"/>
                <w:sz w:val="18"/>
                <w:szCs w:val="18"/>
              </w:rPr>
              <w:br/>
              <w:t>Medium = 3</w:t>
            </w:r>
            <w:r w:rsidRPr="00383750">
              <w:rPr>
                <w:rFonts w:ascii="Arial" w:hAnsi="Arial" w:cs="Arial"/>
                <w:sz w:val="18"/>
                <w:szCs w:val="18"/>
              </w:rPr>
              <w:br/>
              <w:t>Small = 2</w:t>
            </w:r>
            <w:r w:rsidRPr="00383750">
              <w:rPr>
                <w:rFonts w:ascii="Arial" w:hAnsi="Arial" w:cs="Arial"/>
                <w:sz w:val="18"/>
                <w:szCs w:val="18"/>
              </w:rPr>
              <w:br/>
              <w:t>Very Small = 1</w:t>
            </w:r>
          </w:p>
        </w:tc>
        <w:tc>
          <w:tcPr>
            <w:tcW w:w="539" w:type="pct"/>
            <w:shd w:val="clear" w:color="auto" w:fill="DBE5F1"/>
            <w:noWrap/>
            <w:vAlign w:val="center"/>
            <w:hideMark/>
          </w:tcPr>
          <w:p w:rsidR="000C5A99"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0C5A99" w:rsidRPr="000C5A99"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sidRPr="000C5A99">
              <w:rPr>
                <w:rFonts w:ascii="Arial" w:hAnsi="Arial" w:cs="Arial"/>
                <w:bCs/>
                <w:i/>
                <w:sz w:val="18"/>
                <w:szCs w:val="18"/>
              </w:rPr>
              <w:t>[</w:t>
            </w:r>
            <w:r>
              <w:rPr>
                <w:rFonts w:ascii="Arial" w:hAnsi="Arial" w:cs="Arial"/>
                <w:bCs/>
                <w:i/>
                <w:sz w:val="18"/>
                <w:szCs w:val="18"/>
              </w:rPr>
              <w:t>2</w:t>
            </w:r>
            <w:r w:rsidRPr="000C5A99">
              <w:rPr>
                <w:rFonts w:ascii="Arial" w:hAnsi="Arial" w:cs="Arial"/>
                <w:bCs/>
                <w:i/>
                <w:sz w:val="18"/>
                <w:szCs w:val="18"/>
              </w:rPr>
              <w:t>]</w:t>
            </w:r>
          </w:p>
        </w:tc>
        <w:tc>
          <w:tcPr>
            <w:tcW w:w="555" w:type="pct"/>
            <w:noWrap/>
            <w:vAlign w:val="center"/>
          </w:tcPr>
          <w:p w:rsidR="000C5A99" w:rsidRPr="00383750" w:rsidRDefault="000C5A99" w:rsidP="000C5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176BC" w:rsidRPr="00383750" w:rsidTr="001660E7">
        <w:trPr>
          <w:trHeight w:val="1403"/>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C176BC" w:rsidRPr="00383750" w:rsidRDefault="00C176BC" w:rsidP="00C176BC">
            <w:pPr>
              <w:spacing w:after="0" w:line="240" w:lineRule="auto"/>
              <w:rPr>
                <w:rFonts w:ascii="Arial" w:hAnsi="Arial" w:cs="Arial"/>
                <w:sz w:val="18"/>
                <w:szCs w:val="18"/>
              </w:rPr>
            </w:pPr>
            <w:r w:rsidRPr="00383750">
              <w:rPr>
                <w:rFonts w:ascii="Arial" w:hAnsi="Arial" w:cs="Arial"/>
                <w:sz w:val="18"/>
                <w:szCs w:val="18"/>
              </w:rPr>
              <w:t>S6</w:t>
            </w:r>
          </w:p>
        </w:tc>
        <w:tc>
          <w:tcPr>
            <w:tcW w:w="1743" w:type="pct"/>
            <w:vAlign w:val="center"/>
            <w:hideMark/>
          </w:tcPr>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The project will be affordable during the operational phase</w:t>
            </w:r>
          </w:p>
        </w:tc>
        <w:tc>
          <w:tcPr>
            <w:tcW w:w="399" w:type="pct"/>
            <w:noWrap/>
            <w:vAlign w:val="center"/>
            <w:hideMark/>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vAlign w:val="center"/>
            <w:hideMark/>
          </w:tcPr>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Affordability is:</w:t>
            </w:r>
            <w:r w:rsidRPr="00383750">
              <w:rPr>
                <w:rFonts w:ascii="Arial" w:hAnsi="Arial" w:cs="Arial"/>
                <w:sz w:val="18"/>
                <w:szCs w:val="18"/>
              </w:rPr>
              <w:br/>
              <w:t>High = 5</w:t>
            </w:r>
            <w:r w:rsidRPr="00383750">
              <w:rPr>
                <w:rFonts w:ascii="Arial" w:hAnsi="Arial" w:cs="Arial"/>
                <w:sz w:val="18"/>
                <w:szCs w:val="18"/>
              </w:rPr>
              <w:br/>
              <w:t>Medium = 4</w:t>
            </w:r>
            <w:r w:rsidRPr="00383750">
              <w:rPr>
                <w:rFonts w:ascii="Arial" w:hAnsi="Arial" w:cs="Arial"/>
                <w:sz w:val="18"/>
                <w:szCs w:val="18"/>
              </w:rPr>
              <w:br/>
              <w:t>Small = 3</w:t>
            </w:r>
            <w:r w:rsidRPr="00383750">
              <w:rPr>
                <w:rFonts w:ascii="Arial" w:hAnsi="Arial" w:cs="Arial"/>
                <w:sz w:val="18"/>
                <w:szCs w:val="18"/>
              </w:rPr>
              <w:br/>
              <w:t>Very Small = 2</w:t>
            </w:r>
            <w:r w:rsidRPr="00383750">
              <w:rPr>
                <w:rFonts w:ascii="Arial" w:hAnsi="Arial" w:cs="Arial"/>
                <w:sz w:val="18"/>
                <w:szCs w:val="18"/>
              </w:rPr>
              <w:br/>
              <w:t>Absent =1</w:t>
            </w:r>
          </w:p>
        </w:tc>
        <w:tc>
          <w:tcPr>
            <w:tcW w:w="539" w:type="pct"/>
            <w:shd w:val="clear" w:color="auto" w:fill="DBE5F1"/>
            <w:noWrap/>
            <w:vAlign w:val="center"/>
            <w:hideMark/>
          </w:tcPr>
          <w:p w:rsidR="00C176BC"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C176BC" w:rsidRPr="000C5A99"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Pr>
                <w:rFonts w:ascii="Arial" w:hAnsi="Arial" w:cs="Arial"/>
                <w:bCs/>
                <w:i/>
                <w:sz w:val="18"/>
                <w:szCs w:val="18"/>
              </w:rPr>
              <w:t>[4</w:t>
            </w:r>
            <w:r w:rsidRPr="000C5A99">
              <w:rPr>
                <w:rFonts w:ascii="Arial" w:hAnsi="Arial" w:cs="Arial"/>
                <w:bCs/>
                <w:i/>
                <w:sz w:val="18"/>
                <w:szCs w:val="18"/>
              </w:rPr>
              <w:t>]</w:t>
            </w:r>
          </w:p>
        </w:tc>
        <w:tc>
          <w:tcPr>
            <w:tcW w:w="555" w:type="pct"/>
            <w:noWrap/>
            <w:vAlign w:val="center"/>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176BC" w:rsidRPr="00383750" w:rsidTr="000C5A99">
        <w:trPr>
          <w:trHeight w:val="1079"/>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C176BC" w:rsidRPr="00383750" w:rsidRDefault="00C176BC" w:rsidP="00C176BC">
            <w:pPr>
              <w:spacing w:after="0" w:line="240" w:lineRule="auto"/>
              <w:rPr>
                <w:rFonts w:ascii="Arial" w:hAnsi="Arial" w:cs="Arial"/>
                <w:sz w:val="18"/>
                <w:szCs w:val="18"/>
              </w:rPr>
            </w:pPr>
            <w:r w:rsidRPr="00383750">
              <w:rPr>
                <w:rFonts w:ascii="Arial" w:hAnsi="Arial" w:cs="Arial"/>
                <w:sz w:val="18"/>
                <w:szCs w:val="18"/>
              </w:rPr>
              <w:t>S7</w:t>
            </w:r>
          </w:p>
        </w:tc>
        <w:tc>
          <w:tcPr>
            <w:tcW w:w="1743" w:type="pct"/>
            <w:vAlign w:val="center"/>
            <w:hideMark/>
          </w:tcPr>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The risks associated with the project are manageable</w:t>
            </w:r>
          </w:p>
        </w:tc>
        <w:tc>
          <w:tcPr>
            <w:tcW w:w="399" w:type="pct"/>
            <w:noWrap/>
            <w:vAlign w:val="center"/>
            <w:hideMark/>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vAlign w:val="center"/>
            <w:hideMark/>
          </w:tcPr>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New facilities = 5</w:t>
            </w:r>
            <w:r w:rsidRPr="00383750">
              <w:rPr>
                <w:rFonts w:ascii="Arial" w:hAnsi="Arial" w:cs="Arial"/>
                <w:sz w:val="18"/>
                <w:szCs w:val="18"/>
              </w:rPr>
              <w:br/>
              <w:t>Extension</w:t>
            </w:r>
            <w:r>
              <w:rPr>
                <w:rFonts w:ascii="Arial" w:hAnsi="Arial" w:cs="Arial"/>
                <w:sz w:val="18"/>
                <w:szCs w:val="18"/>
              </w:rPr>
              <w:t xml:space="preserve"> </w:t>
            </w:r>
            <w:r w:rsidRPr="00383750">
              <w:rPr>
                <w:rFonts w:ascii="Arial" w:hAnsi="Arial" w:cs="Arial"/>
                <w:sz w:val="18"/>
                <w:szCs w:val="18"/>
              </w:rPr>
              <w:t>project = 4</w:t>
            </w:r>
            <w:r w:rsidRPr="00383750">
              <w:rPr>
                <w:rFonts w:ascii="Arial" w:hAnsi="Arial" w:cs="Arial"/>
                <w:sz w:val="18"/>
                <w:szCs w:val="18"/>
              </w:rPr>
              <w:br/>
              <w:t>Replacement project = 3</w:t>
            </w:r>
            <w:r>
              <w:rPr>
                <w:rFonts w:ascii="Arial" w:hAnsi="Arial" w:cs="Arial"/>
                <w:sz w:val="18"/>
                <w:szCs w:val="18"/>
              </w:rPr>
              <w:t xml:space="preserve"> </w:t>
            </w:r>
            <w:r w:rsidRPr="00383750">
              <w:rPr>
                <w:rFonts w:ascii="Arial" w:hAnsi="Arial" w:cs="Arial"/>
                <w:sz w:val="18"/>
                <w:szCs w:val="18"/>
              </w:rPr>
              <w:t>Upgrading project = 2</w:t>
            </w:r>
          </w:p>
        </w:tc>
        <w:tc>
          <w:tcPr>
            <w:tcW w:w="539" w:type="pct"/>
            <w:shd w:val="clear" w:color="auto" w:fill="DBE5F1"/>
            <w:noWrap/>
            <w:vAlign w:val="center"/>
            <w:hideMark/>
          </w:tcPr>
          <w:p w:rsidR="00C176BC"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C176BC" w:rsidRPr="000C5A99"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sidRPr="000C5A99">
              <w:rPr>
                <w:rFonts w:ascii="Arial" w:hAnsi="Arial" w:cs="Arial"/>
                <w:bCs/>
                <w:i/>
                <w:sz w:val="18"/>
                <w:szCs w:val="18"/>
              </w:rPr>
              <w:t>[</w:t>
            </w:r>
            <w:r>
              <w:rPr>
                <w:rFonts w:ascii="Arial" w:hAnsi="Arial" w:cs="Arial"/>
                <w:bCs/>
                <w:i/>
                <w:sz w:val="18"/>
                <w:szCs w:val="18"/>
              </w:rPr>
              <w:t>2</w:t>
            </w:r>
            <w:r w:rsidRPr="000C5A99">
              <w:rPr>
                <w:rFonts w:ascii="Arial" w:hAnsi="Arial" w:cs="Arial"/>
                <w:bCs/>
                <w:i/>
                <w:sz w:val="18"/>
                <w:szCs w:val="18"/>
              </w:rPr>
              <w:t>]</w:t>
            </w:r>
          </w:p>
        </w:tc>
        <w:tc>
          <w:tcPr>
            <w:tcW w:w="555" w:type="pct"/>
            <w:noWrap/>
            <w:vAlign w:val="center"/>
            <w:hideMark/>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176BC" w:rsidRPr="00383750" w:rsidTr="001660E7">
        <w:trPr>
          <w:trHeight w:val="620"/>
        </w:trPr>
        <w:tc>
          <w:tcPr>
            <w:cnfStyle w:val="001000000000" w:firstRow="0" w:lastRow="0" w:firstColumn="1" w:lastColumn="0" w:oddVBand="0" w:evenVBand="0" w:oddHBand="0" w:evenHBand="0" w:firstRowFirstColumn="0" w:firstRowLastColumn="0" w:lastRowFirstColumn="0" w:lastRowLastColumn="0"/>
            <w:tcW w:w="274" w:type="pct"/>
            <w:noWrap/>
            <w:vAlign w:val="center"/>
            <w:hideMark/>
          </w:tcPr>
          <w:p w:rsidR="00C176BC" w:rsidRPr="00383750" w:rsidRDefault="00C176BC" w:rsidP="00C176BC">
            <w:pPr>
              <w:spacing w:after="0" w:line="240" w:lineRule="auto"/>
              <w:rPr>
                <w:rFonts w:ascii="Arial" w:hAnsi="Arial" w:cs="Arial"/>
                <w:sz w:val="18"/>
                <w:szCs w:val="18"/>
              </w:rPr>
            </w:pPr>
            <w:r w:rsidRPr="00383750">
              <w:rPr>
                <w:rFonts w:ascii="Arial" w:hAnsi="Arial" w:cs="Arial"/>
                <w:sz w:val="18"/>
                <w:szCs w:val="18"/>
              </w:rPr>
              <w:t>S8</w:t>
            </w:r>
          </w:p>
        </w:tc>
        <w:tc>
          <w:tcPr>
            <w:tcW w:w="1743" w:type="pct"/>
            <w:vAlign w:val="center"/>
            <w:hideMark/>
          </w:tcPr>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The project is prepared by a partnership of organisations and institutions</w:t>
            </w:r>
          </w:p>
        </w:tc>
        <w:tc>
          <w:tcPr>
            <w:tcW w:w="399" w:type="pct"/>
            <w:noWrap/>
            <w:vAlign w:val="center"/>
            <w:hideMark/>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vAlign w:val="center"/>
            <w:hideMark/>
          </w:tcPr>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More than 4 partners = 5</w:t>
            </w:r>
          </w:p>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Between 2 and 3 partners = 3</w:t>
            </w:r>
          </w:p>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No partners = 1</w:t>
            </w:r>
          </w:p>
        </w:tc>
        <w:tc>
          <w:tcPr>
            <w:tcW w:w="539" w:type="pct"/>
            <w:shd w:val="clear" w:color="auto" w:fill="DBE5F1"/>
            <w:noWrap/>
            <w:vAlign w:val="center"/>
            <w:hideMark/>
          </w:tcPr>
          <w:p w:rsidR="00C176BC"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C176BC" w:rsidRPr="000C5A99"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sidRPr="000C5A99">
              <w:rPr>
                <w:rFonts w:ascii="Arial" w:hAnsi="Arial" w:cs="Arial"/>
                <w:bCs/>
                <w:i/>
                <w:sz w:val="18"/>
                <w:szCs w:val="18"/>
              </w:rPr>
              <w:t>[</w:t>
            </w:r>
            <w:r>
              <w:rPr>
                <w:rFonts w:ascii="Arial" w:hAnsi="Arial" w:cs="Arial"/>
                <w:bCs/>
                <w:i/>
                <w:sz w:val="18"/>
                <w:szCs w:val="18"/>
              </w:rPr>
              <w:t>2</w:t>
            </w:r>
            <w:r w:rsidRPr="000C5A99">
              <w:rPr>
                <w:rFonts w:ascii="Arial" w:hAnsi="Arial" w:cs="Arial"/>
                <w:bCs/>
                <w:i/>
                <w:sz w:val="18"/>
                <w:szCs w:val="18"/>
              </w:rPr>
              <w:t>]</w:t>
            </w:r>
          </w:p>
        </w:tc>
        <w:tc>
          <w:tcPr>
            <w:tcW w:w="555" w:type="pct"/>
            <w:noWrap/>
            <w:vAlign w:val="center"/>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176BC" w:rsidRPr="00383750" w:rsidTr="001660E7">
        <w:trPr>
          <w:trHeight w:val="1070"/>
        </w:trPr>
        <w:tc>
          <w:tcPr>
            <w:cnfStyle w:val="001000000000" w:firstRow="0" w:lastRow="0" w:firstColumn="1" w:lastColumn="0" w:oddVBand="0" w:evenVBand="0" w:oddHBand="0" w:evenHBand="0" w:firstRowFirstColumn="0" w:firstRowLastColumn="0" w:lastRowFirstColumn="0" w:lastRowLastColumn="0"/>
            <w:tcW w:w="274" w:type="pct"/>
            <w:tcBorders>
              <w:bottom w:val="double" w:sz="4" w:space="0" w:color="B6DDE8"/>
            </w:tcBorders>
            <w:noWrap/>
            <w:vAlign w:val="center"/>
            <w:hideMark/>
          </w:tcPr>
          <w:p w:rsidR="00C176BC" w:rsidRPr="00383750" w:rsidRDefault="00C176BC" w:rsidP="00C176BC">
            <w:pPr>
              <w:spacing w:after="0" w:line="240" w:lineRule="auto"/>
              <w:rPr>
                <w:rFonts w:ascii="Arial" w:hAnsi="Arial" w:cs="Arial"/>
                <w:sz w:val="18"/>
                <w:szCs w:val="18"/>
              </w:rPr>
            </w:pPr>
            <w:r w:rsidRPr="00383750">
              <w:rPr>
                <w:rFonts w:ascii="Arial" w:hAnsi="Arial" w:cs="Arial"/>
                <w:sz w:val="18"/>
                <w:szCs w:val="18"/>
              </w:rPr>
              <w:t>S9</w:t>
            </w:r>
          </w:p>
        </w:tc>
        <w:tc>
          <w:tcPr>
            <w:tcW w:w="1743" w:type="pct"/>
            <w:tcBorders>
              <w:bottom w:val="double" w:sz="4" w:space="0" w:color="B6DDE8"/>
            </w:tcBorders>
            <w:vAlign w:val="center"/>
            <w:hideMark/>
          </w:tcPr>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The beneficiary has the necessary capacity to successfully manage the preparation and implementation of the project</w:t>
            </w:r>
          </w:p>
        </w:tc>
        <w:tc>
          <w:tcPr>
            <w:tcW w:w="399" w:type="pct"/>
            <w:tcBorders>
              <w:bottom w:val="double" w:sz="4" w:space="0" w:color="B6DDE8"/>
            </w:tcBorders>
            <w:noWrap/>
            <w:vAlign w:val="center"/>
            <w:hideMark/>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490" w:type="pct"/>
            <w:tcBorders>
              <w:bottom w:val="double" w:sz="4" w:space="0" w:color="B6DDE8"/>
            </w:tcBorders>
            <w:vAlign w:val="center"/>
            <w:hideMark/>
          </w:tcPr>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Good capacity = 5</w:t>
            </w:r>
            <w:r w:rsidRPr="00383750">
              <w:rPr>
                <w:rFonts w:ascii="Arial" w:hAnsi="Arial" w:cs="Arial"/>
                <w:sz w:val="18"/>
                <w:szCs w:val="18"/>
              </w:rPr>
              <w:br w:type="page"/>
            </w:r>
          </w:p>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t>Medium capacity = 3</w:t>
            </w:r>
          </w:p>
          <w:p w:rsidR="00C176BC" w:rsidRPr="00383750" w:rsidRDefault="00C176BC" w:rsidP="00C176B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3750">
              <w:rPr>
                <w:rFonts w:ascii="Arial" w:hAnsi="Arial" w:cs="Arial"/>
                <w:sz w:val="18"/>
                <w:szCs w:val="18"/>
              </w:rPr>
              <w:br w:type="page"/>
              <w:t>No capacity = 1</w:t>
            </w:r>
          </w:p>
        </w:tc>
        <w:tc>
          <w:tcPr>
            <w:tcW w:w="539" w:type="pct"/>
            <w:tcBorders>
              <w:bottom w:val="double" w:sz="4" w:space="0" w:color="B6DDE8"/>
            </w:tcBorders>
            <w:shd w:val="clear" w:color="auto" w:fill="DBE5F1"/>
            <w:noWrap/>
            <w:vAlign w:val="center"/>
            <w:hideMark/>
          </w:tcPr>
          <w:p w:rsidR="00C176BC"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TBD</w:t>
            </w:r>
          </w:p>
          <w:p w:rsidR="00C176BC" w:rsidRPr="000C5A99"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
                <w:sz w:val="18"/>
                <w:szCs w:val="18"/>
              </w:rPr>
            </w:pPr>
            <w:r w:rsidRPr="000C5A99">
              <w:rPr>
                <w:rFonts w:ascii="Arial" w:hAnsi="Arial" w:cs="Arial"/>
                <w:bCs/>
                <w:i/>
                <w:sz w:val="18"/>
                <w:szCs w:val="18"/>
              </w:rPr>
              <w:t>[</w:t>
            </w:r>
            <w:r>
              <w:rPr>
                <w:rFonts w:ascii="Arial" w:hAnsi="Arial" w:cs="Arial"/>
                <w:bCs/>
                <w:i/>
                <w:sz w:val="18"/>
                <w:szCs w:val="18"/>
              </w:rPr>
              <w:t>2</w:t>
            </w:r>
            <w:r w:rsidRPr="000C5A99">
              <w:rPr>
                <w:rFonts w:ascii="Arial" w:hAnsi="Arial" w:cs="Arial"/>
                <w:bCs/>
                <w:i/>
                <w:sz w:val="18"/>
                <w:szCs w:val="18"/>
              </w:rPr>
              <w:t>]</w:t>
            </w:r>
          </w:p>
        </w:tc>
        <w:tc>
          <w:tcPr>
            <w:tcW w:w="555" w:type="pct"/>
            <w:tcBorders>
              <w:bottom w:val="double" w:sz="4" w:space="0" w:color="B6DDE8"/>
            </w:tcBorders>
            <w:noWrap/>
            <w:vAlign w:val="center"/>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176BC" w:rsidRPr="00383750" w:rsidTr="000C5A99">
        <w:trPr>
          <w:trHeight w:val="375"/>
        </w:trPr>
        <w:tc>
          <w:tcPr>
            <w:cnfStyle w:val="001000000000" w:firstRow="0" w:lastRow="0" w:firstColumn="1" w:lastColumn="0" w:oddVBand="0" w:evenVBand="0" w:oddHBand="0" w:evenHBand="0" w:firstRowFirstColumn="0" w:firstRowLastColumn="0" w:lastRowFirstColumn="0" w:lastRowLastColumn="0"/>
            <w:tcW w:w="4445" w:type="pct"/>
            <w:gridSpan w:val="5"/>
            <w:tcBorders>
              <w:top w:val="double" w:sz="4" w:space="0" w:color="B6DDE8"/>
            </w:tcBorders>
            <w:shd w:val="clear" w:color="auto" w:fill="244061"/>
            <w:noWrap/>
            <w:vAlign w:val="center"/>
            <w:hideMark/>
          </w:tcPr>
          <w:p w:rsidR="00C176BC" w:rsidRPr="00383750" w:rsidRDefault="00C176BC" w:rsidP="00C176BC">
            <w:pPr>
              <w:spacing w:after="0" w:line="240" w:lineRule="auto"/>
              <w:rPr>
                <w:rFonts w:ascii="Arial" w:hAnsi="Arial" w:cs="Arial"/>
                <w:sz w:val="18"/>
                <w:szCs w:val="18"/>
              </w:rPr>
            </w:pPr>
            <w:r w:rsidRPr="00383750">
              <w:rPr>
                <w:rFonts w:ascii="Arial" w:hAnsi="Arial" w:cs="Arial"/>
                <w:sz w:val="18"/>
                <w:szCs w:val="18"/>
              </w:rPr>
              <w:t>Final score for the project:</w:t>
            </w:r>
          </w:p>
        </w:tc>
        <w:tc>
          <w:tcPr>
            <w:tcW w:w="555" w:type="pct"/>
            <w:tcBorders>
              <w:top w:val="double" w:sz="4" w:space="0" w:color="B6DDE8"/>
            </w:tcBorders>
            <w:shd w:val="clear" w:color="auto" w:fill="244061"/>
            <w:noWrap/>
            <w:vAlign w:val="center"/>
            <w:hideMark/>
          </w:tcPr>
          <w:p w:rsidR="00C176BC" w:rsidRPr="00383750" w:rsidRDefault="00C176BC" w:rsidP="00C176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bl>
    <w:p w:rsidR="00514CDC" w:rsidRDefault="00514CDC" w:rsidP="00383750">
      <w:pPr>
        <w:spacing w:before="200" w:after="120"/>
        <w:jc w:val="both"/>
        <w:rPr>
          <w:rFonts w:ascii="Arial" w:hAnsi="Arial" w:cs="Arial"/>
          <w:b/>
        </w:rPr>
      </w:pPr>
    </w:p>
    <w:p w:rsidR="00514CDC" w:rsidRDefault="00514CDC" w:rsidP="00383750">
      <w:pPr>
        <w:spacing w:before="200" w:after="120"/>
        <w:jc w:val="both"/>
        <w:rPr>
          <w:rFonts w:ascii="Arial" w:hAnsi="Arial" w:cs="Arial"/>
          <w:b/>
        </w:rPr>
      </w:pPr>
    </w:p>
    <w:p w:rsidR="0083451C" w:rsidRPr="00A977C5" w:rsidRDefault="00383750" w:rsidP="00383750">
      <w:pPr>
        <w:spacing w:before="200" w:after="120"/>
        <w:jc w:val="both"/>
        <w:rPr>
          <w:rFonts w:ascii="Arial" w:hAnsi="Arial" w:cs="Arial"/>
          <w:b/>
        </w:rPr>
      </w:pPr>
      <w:r w:rsidRPr="00A977C5">
        <w:rPr>
          <w:rFonts w:ascii="Arial" w:hAnsi="Arial" w:cs="Arial"/>
          <w:b/>
        </w:rPr>
        <w:t>Scoring Guide</w:t>
      </w:r>
    </w:p>
    <w:p w:rsidR="00383750" w:rsidRPr="00337EA3" w:rsidRDefault="00383750" w:rsidP="00A977C5">
      <w:pPr>
        <w:spacing w:before="200" w:after="0"/>
        <w:jc w:val="both"/>
        <w:rPr>
          <w:rFonts w:ascii="Arial" w:hAnsi="Arial" w:cs="Arial"/>
          <w:bCs/>
          <w:i/>
          <w:sz w:val="20"/>
          <w:szCs w:val="20"/>
          <w:u w:val="single"/>
        </w:rPr>
      </w:pPr>
      <w:r w:rsidRPr="00337EA3">
        <w:rPr>
          <w:rFonts w:ascii="Arial" w:hAnsi="Arial" w:cs="Arial"/>
          <w:bCs/>
          <w:i/>
          <w:sz w:val="20"/>
          <w:szCs w:val="20"/>
          <w:u w:val="single"/>
        </w:rPr>
        <w:t>S1: The project has direct benefits for the environment</w:t>
      </w:r>
    </w:p>
    <w:p w:rsidR="00383750" w:rsidRPr="00383750" w:rsidRDefault="00383750" w:rsidP="00A977C5">
      <w:pPr>
        <w:pStyle w:val="ListParagraph"/>
        <w:numPr>
          <w:ilvl w:val="0"/>
          <w:numId w:val="37"/>
        </w:numPr>
        <w:jc w:val="both"/>
        <w:rPr>
          <w:rFonts w:cs="Arial"/>
        </w:rPr>
      </w:pPr>
      <w:r w:rsidRPr="00A977C5">
        <w:rPr>
          <w:rFonts w:cs="Arial"/>
          <w:b/>
        </w:rPr>
        <w:t xml:space="preserve">Remark: </w:t>
      </w:r>
      <w:r w:rsidRPr="00383750">
        <w:rPr>
          <w:rFonts w:cs="Arial"/>
        </w:rPr>
        <w:t>The criteria take the type of investment as a basic measurement.</w:t>
      </w:r>
    </w:p>
    <w:p w:rsidR="0083451C" w:rsidRPr="00A977C5" w:rsidRDefault="00383750" w:rsidP="00AD6646">
      <w:pPr>
        <w:pStyle w:val="ListParagraph"/>
        <w:numPr>
          <w:ilvl w:val="0"/>
          <w:numId w:val="37"/>
        </w:numPr>
        <w:spacing w:after="60"/>
        <w:jc w:val="both"/>
        <w:rPr>
          <w:rFonts w:cs="Arial"/>
        </w:rPr>
      </w:pPr>
      <w:r w:rsidRPr="00A977C5">
        <w:rPr>
          <w:rFonts w:cs="Arial"/>
          <w:b/>
        </w:rPr>
        <w:t>Note:</w:t>
      </w:r>
      <w:r w:rsidRPr="00383750">
        <w:rPr>
          <w:rFonts w:cs="Arial"/>
        </w:rPr>
        <w:t xml:space="preserve"> The scores given below are indicative. Depending on the national priorities, the SWG will establish scores for each type of investment; for instance:</w:t>
      </w:r>
    </w:p>
    <w:tbl>
      <w:tblPr>
        <w:tblStyle w:val="GridTable1Light-Accent112"/>
        <w:tblW w:w="4947" w:type="pct"/>
        <w:tblInd w:w="108" w:type="dxa"/>
        <w:tblLook w:val="04A0" w:firstRow="1" w:lastRow="0" w:firstColumn="1" w:lastColumn="0" w:noHBand="0" w:noVBand="1"/>
      </w:tblPr>
      <w:tblGrid>
        <w:gridCol w:w="7818"/>
        <w:gridCol w:w="2197"/>
      </w:tblGrid>
      <w:tr w:rsidR="00A977C5" w:rsidRPr="00A977C5" w:rsidTr="00A97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keepNext/>
              <w:spacing w:before="40" w:after="40"/>
              <w:ind w:left="67"/>
              <w:rPr>
                <w:rFonts w:ascii="Arial" w:hAnsi="Arial" w:cs="Arial"/>
                <w:sz w:val="18"/>
                <w:szCs w:val="18"/>
                <w:lang w:eastAsia="da-DK"/>
              </w:rPr>
            </w:pPr>
            <w:r w:rsidRPr="00A977C5">
              <w:rPr>
                <w:rFonts w:ascii="Arial" w:hAnsi="Arial" w:cs="Arial"/>
                <w:sz w:val="18"/>
                <w:szCs w:val="18"/>
                <w:lang w:eastAsia="da-DK"/>
              </w:rPr>
              <w:t>Type of Investment</w:t>
            </w:r>
          </w:p>
        </w:tc>
        <w:tc>
          <w:tcPr>
            <w:tcW w:w="1097" w:type="pct"/>
          </w:tcPr>
          <w:p w:rsidR="00A977C5" w:rsidRPr="00A977C5" w:rsidRDefault="00A977C5" w:rsidP="00C176BC">
            <w:pPr>
              <w:keepNext/>
              <w:spacing w:before="40" w:after="40"/>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da-DK"/>
              </w:rPr>
            </w:pPr>
            <w:r w:rsidRPr="00A977C5">
              <w:rPr>
                <w:rFonts w:ascii="Arial" w:hAnsi="Arial" w:cs="Arial"/>
                <w:sz w:val="18"/>
                <w:szCs w:val="18"/>
                <w:lang w:eastAsia="da-DK"/>
              </w:rPr>
              <w:t>Score</w:t>
            </w:r>
            <w:r w:rsidR="00C176BC">
              <w:rPr>
                <w:rFonts w:ascii="Arial" w:hAnsi="Arial" w:cs="Arial"/>
                <w:sz w:val="18"/>
                <w:szCs w:val="18"/>
                <w:lang w:eastAsia="da-DK"/>
              </w:rPr>
              <w:br/>
            </w:r>
            <w:r w:rsidR="00C176BC" w:rsidRPr="00C74FBF">
              <w:rPr>
                <w:rFonts w:ascii="Arial" w:hAnsi="Arial" w:cs="Arial"/>
                <w:i/>
                <w:sz w:val="18"/>
                <w:szCs w:val="18"/>
                <w:lang w:eastAsia="da-DK"/>
              </w:rPr>
              <w:t>[TBD by the SWG]</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Water Supply Projects</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1</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F63749">
            <w:pPr>
              <w:spacing w:before="40" w:after="40"/>
              <w:rPr>
                <w:rFonts w:ascii="Arial" w:hAnsi="Arial" w:cs="Arial"/>
                <w:b w:val="0"/>
                <w:sz w:val="18"/>
                <w:szCs w:val="18"/>
              </w:rPr>
            </w:pPr>
            <w:r w:rsidRPr="00A977C5">
              <w:rPr>
                <w:rFonts w:ascii="Arial" w:hAnsi="Arial" w:cs="Arial"/>
                <w:b w:val="0"/>
                <w:sz w:val="18"/>
                <w:szCs w:val="18"/>
              </w:rPr>
              <w:t>Waste collection system, including transfer stations</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2</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B54300" w:rsidP="00051B6D">
            <w:pPr>
              <w:spacing w:before="40" w:after="40"/>
              <w:rPr>
                <w:rFonts w:ascii="Arial" w:hAnsi="Arial" w:cs="Arial"/>
                <w:b w:val="0"/>
                <w:sz w:val="18"/>
                <w:szCs w:val="18"/>
              </w:rPr>
            </w:pPr>
            <w:r>
              <w:rPr>
                <w:rFonts w:ascii="Arial" w:hAnsi="Arial" w:cs="Arial"/>
                <w:b w:val="0"/>
                <w:sz w:val="18"/>
                <w:szCs w:val="18"/>
              </w:rPr>
              <w:t>Mechanical Wastew</w:t>
            </w:r>
            <w:r w:rsidR="00A977C5" w:rsidRPr="00A977C5">
              <w:rPr>
                <w:rFonts w:ascii="Arial" w:hAnsi="Arial" w:cs="Arial"/>
                <w:b w:val="0"/>
                <w:sz w:val="18"/>
                <w:szCs w:val="18"/>
              </w:rPr>
              <w:t>ater Treatment Plant (WWTP)</w:t>
            </w:r>
          </w:p>
        </w:tc>
        <w:tc>
          <w:tcPr>
            <w:tcW w:w="1097" w:type="pct"/>
          </w:tcPr>
          <w:p w:rsidR="00A977C5" w:rsidRPr="00C176BC" w:rsidRDefault="00DE1319" w:rsidP="000D129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2</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Biological WWTP</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3</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Advanced WWTP</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4</w:t>
            </w:r>
          </w:p>
        </w:tc>
      </w:tr>
      <w:tr w:rsidR="000B623C"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0B623C" w:rsidRPr="00A977C5" w:rsidRDefault="000B623C" w:rsidP="00051B6D">
            <w:pPr>
              <w:spacing w:before="40" w:after="40"/>
              <w:rPr>
                <w:rFonts w:ascii="Arial" w:hAnsi="Arial" w:cs="Arial"/>
                <w:sz w:val="18"/>
                <w:szCs w:val="18"/>
              </w:rPr>
            </w:pPr>
            <w:r w:rsidRPr="00A977C5">
              <w:rPr>
                <w:rFonts w:ascii="Arial" w:hAnsi="Arial" w:cs="Arial"/>
                <w:b w:val="0"/>
                <w:sz w:val="18"/>
                <w:szCs w:val="18"/>
              </w:rPr>
              <w:t>Sewerage system</w:t>
            </w:r>
          </w:p>
        </w:tc>
        <w:tc>
          <w:tcPr>
            <w:tcW w:w="1097" w:type="pct"/>
          </w:tcPr>
          <w:p w:rsidR="000B623C" w:rsidRPr="00C176BC" w:rsidRDefault="000B623C"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3</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 xml:space="preserve">Sewerage system together with treatment </w:t>
            </w:r>
            <w:r w:rsidR="00C74FBF">
              <w:rPr>
                <w:rFonts w:ascii="Arial" w:hAnsi="Arial" w:cs="Arial"/>
                <w:b w:val="0"/>
                <w:sz w:val="18"/>
                <w:szCs w:val="18"/>
              </w:rPr>
              <w:t>(WWTP)</w:t>
            </w:r>
          </w:p>
        </w:tc>
        <w:tc>
          <w:tcPr>
            <w:tcW w:w="1097" w:type="pct"/>
          </w:tcPr>
          <w:p w:rsidR="00A977C5" w:rsidRPr="00C176BC" w:rsidRDefault="00F63749" w:rsidP="000D129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Construction of sanitary landfill</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4</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Collection, transfer and disposal of hazardous waste</w:t>
            </w:r>
          </w:p>
        </w:tc>
        <w:tc>
          <w:tcPr>
            <w:tcW w:w="1097" w:type="pct"/>
          </w:tcPr>
          <w:p w:rsidR="00A977C5" w:rsidRPr="00C176BC" w:rsidRDefault="0098723C"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4</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Processing facilities for sorting and recycling of waste</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DE1319"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DE1319" w:rsidRPr="00F63749" w:rsidRDefault="00DE1319" w:rsidP="00051B6D">
            <w:pPr>
              <w:spacing w:before="40" w:after="40"/>
              <w:rPr>
                <w:rFonts w:ascii="Arial" w:hAnsi="Arial" w:cs="Arial"/>
                <w:b w:val="0"/>
                <w:sz w:val="18"/>
                <w:szCs w:val="18"/>
              </w:rPr>
            </w:pPr>
            <w:r w:rsidRPr="00F63749">
              <w:rPr>
                <w:rFonts w:ascii="Arial" w:hAnsi="Arial" w:cs="Arial"/>
                <w:b w:val="0"/>
                <w:bCs w:val="0"/>
                <w:sz w:val="18"/>
                <w:szCs w:val="18"/>
              </w:rPr>
              <w:t>Waste treatment plants</w:t>
            </w:r>
          </w:p>
        </w:tc>
        <w:tc>
          <w:tcPr>
            <w:tcW w:w="1097" w:type="pct"/>
          </w:tcPr>
          <w:p w:rsidR="00DE1319" w:rsidRPr="00C176BC" w:rsidRDefault="00DE1319"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4</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 xml:space="preserve">Integrated solid waste management </w:t>
            </w:r>
            <w:r w:rsidRPr="00F63749">
              <w:rPr>
                <w:rFonts w:ascii="Arial" w:hAnsi="Arial" w:cs="Arial"/>
                <w:b w:val="0"/>
                <w:sz w:val="18"/>
                <w:szCs w:val="18"/>
              </w:rPr>
              <w:t>system</w:t>
            </w:r>
            <w:r w:rsidR="00DE1319" w:rsidRPr="00F63749">
              <w:rPr>
                <w:rFonts w:ascii="Arial" w:hAnsi="Arial" w:cs="Arial"/>
                <w:b w:val="0"/>
                <w:sz w:val="18"/>
                <w:szCs w:val="18"/>
              </w:rPr>
              <w:t xml:space="preserve"> </w:t>
            </w:r>
            <w:r w:rsidR="00DE1319" w:rsidRPr="00F63749">
              <w:rPr>
                <w:rFonts w:ascii="Arial" w:hAnsi="Arial" w:cs="Arial"/>
                <w:b w:val="0"/>
                <w:bCs w:val="0"/>
                <w:sz w:val="18"/>
                <w:szCs w:val="18"/>
              </w:rPr>
              <w:t>(collection, recycling, regional waste management center)</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98723C">
            <w:pPr>
              <w:spacing w:before="40" w:after="40"/>
              <w:rPr>
                <w:rFonts w:ascii="Arial" w:hAnsi="Arial" w:cs="Arial"/>
                <w:b w:val="0"/>
                <w:sz w:val="18"/>
                <w:szCs w:val="18"/>
              </w:rPr>
            </w:pPr>
            <w:r w:rsidRPr="00A977C5">
              <w:rPr>
                <w:rFonts w:ascii="Arial" w:hAnsi="Arial" w:cs="Arial"/>
                <w:b w:val="0"/>
                <w:sz w:val="18"/>
                <w:szCs w:val="18"/>
              </w:rPr>
              <w:t xml:space="preserve">Closure of </w:t>
            </w:r>
            <w:r w:rsidR="00FB4FE2">
              <w:rPr>
                <w:rFonts w:ascii="Arial" w:hAnsi="Arial" w:cs="Arial"/>
                <w:b w:val="0"/>
                <w:sz w:val="18"/>
                <w:szCs w:val="18"/>
              </w:rPr>
              <w:t xml:space="preserve">dumpsite </w:t>
            </w:r>
            <w:r w:rsidR="0098723C">
              <w:rPr>
                <w:rFonts w:ascii="Arial" w:hAnsi="Arial" w:cs="Arial"/>
                <w:b w:val="0"/>
                <w:sz w:val="18"/>
                <w:szCs w:val="18"/>
              </w:rPr>
              <w:t>(</w:t>
            </w:r>
            <w:r w:rsidRPr="00A977C5">
              <w:rPr>
                <w:rFonts w:ascii="Arial" w:hAnsi="Arial" w:cs="Arial"/>
                <w:b w:val="0"/>
                <w:sz w:val="18"/>
                <w:szCs w:val="18"/>
              </w:rPr>
              <w:t>non-compliant landfill</w:t>
            </w:r>
            <w:r w:rsidR="0098723C">
              <w:rPr>
                <w:rFonts w:ascii="Arial" w:hAnsi="Arial" w:cs="Arial"/>
                <w:b w:val="0"/>
                <w:sz w:val="18"/>
                <w:szCs w:val="18"/>
              </w:rPr>
              <w:t>)</w:t>
            </w:r>
            <w:r w:rsidR="00FB4FE2">
              <w:rPr>
                <w:rFonts w:ascii="Arial" w:hAnsi="Arial" w:cs="Arial"/>
                <w:b w:val="0"/>
                <w:sz w:val="18"/>
                <w:szCs w:val="18"/>
              </w:rPr>
              <w:t xml:space="preserve"> </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Air pollution abatement projects</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F63749" w:rsidRDefault="00DE1319" w:rsidP="00FB4FE2">
            <w:pPr>
              <w:spacing w:before="40" w:after="40"/>
              <w:rPr>
                <w:rFonts w:ascii="Arial" w:hAnsi="Arial" w:cs="Arial"/>
                <w:b w:val="0"/>
                <w:sz w:val="18"/>
                <w:szCs w:val="18"/>
              </w:rPr>
            </w:pPr>
            <w:r w:rsidRPr="00F63749">
              <w:rPr>
                <w:rFonts w:ascii="Arial" w:hAnsi="Arial" w:cs="Arial"/>
                <w:b w:val="0"/>
                <w:bCs w:val="0"/>
                <w:sz w:val="18"/>
                <w:szCs w:val="18"/>
              </w:rPr>
              <w:t>Collection, transfer and disposal of hazardous waste</w:t>
            </w:r>
            <w:r w:rsidR="00FB4FE2">
              <w:rPr>
                <w:rFonts w:ascii="Arial" w:hAnsi="Arial" w:cs="Arial"/>
                <w:b w:val="0"/>
                <w:bCs w:val="0"/>
                <w:sz w:val="18"/>
                <w:szCs w:val="18"/>
              </w:rPr>
              <w:t>.</w:t>
            </w:r>
            <w:r w:rsidRPr="00F63749">
              <w:rPr>
                <w:rFonts w:ascii="Arial" w:hAnsi="Arial" w:cs="Arial"/>
                <w:b w:val="0"/>
                <w:bCs w:val="0"/>
                <w:sz w:val="18"/>
                <w:szCs w:val="18"/>
              </w:rPr>
              <w:t xml:space="preserve"> Remediation of hotspots</w:t>
            </w:r>
            <w:r w:rsidR="00FB4FE2">
              <w:rPr>
                <w:rFonts w:ascii="Arial" w:hAnsi="Arial" w:cs="Arial"/>
                <w:b w:val="0"/>
                <w:bCs w:val="0"/>
                <w:sz w:val="18"/>
                <w:szCs w:val="18"/>
              </w:rPr>
              <w:t>.</w:t>
            </w:r>
            <w:r w:rsidRPr="00F63749">
              <w:rPr>
                <w:rFonts w:ascii="Arial" w:hAnsi="Arial" w:cs="Arial"/>
                <w:b w:val="0"/>
                <w:bCs w:val="0"/>
                <w:sz w:val="18"/>
                <w:szCs w:val="18"/>
              </w:rPr>
              <w:t xml:space="preserve"> Hazardous waste incineration plant, energy recovery</w:t>
            </w:r>
            <w:r w:rsidR="00FB4FE2">
              <w:rPr>
                <w:rFonts w:ascii="Arial" w:hAnsi="Arial" w:cs="Arial"/>
                <w:b w:val="0"/>
                <w:bCs w:val="0"/>
                <w:sz w:val="18"/>
                <w:szCs w:val="18"/>
              </w:rPr>
              <w:t xml:space="preserve"> </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A977C5" w:rsidRPr="00A977C5" w:rsidTr="00A977C5">
        <w:tc>
          <w:tcPr>
            <w:cnfStyle w:val="001000000000" w:firstRow="0" w:lastRow="0" w:firstColumn="1" w:lastColumn="0" w:oddVBand="0" w:evenVBand="0" w:oddHBand="0" w:evenHBand="0" w:firstRowFirstColumn="0" w:firstRowLastColumn="0" w:lastRowFirstColumn="0" w:lastRowLastColumn="0"/>
            <w:tcW w:w="3903" w:type="pct"/>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The project provides flood protection</w:t>
            </w:r>
          </w:p>
        </w:tc>
        <w:tc>
          <w:tcPr>
            <w:tcW w:w="1097" w:type="pct"/>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DE1319" w:rsidRPr="00F63749" w:rsidTr="00A977C5">
        <w:tc>
          <w:tcPr>
            <w:cnfStyle w:val="001000000000" w:firstRow="0" w:lastRow="0" w:firstColumn="1" w:lastColumn="0" w:oddVBand="0" w:evenVBand="0" w:oddHBand="0" w:evenHBand="0" w:firstRowFirstColumn="0" w:firstRowLastColumn="0" w:lastRowFirstColumn="0" w:lastRowLastColumn="0"/>
            <w:tcW w:w="3903" w:type="pct"/>
          </w:tcPr>
          <w:p w:rsidR="00DE1319" w:rsidRPr="00F63749" w:rsidRDefault="00DE1319" w:rsidP="00DE1319">
            <w:pPr>
              <w:spacing w:before="40" w:after="40"/>
              <w:rPr>
                <w:rFonts w:ascii="Arial" w:hAnsi="Arial" w:cs="Arial"/>
                <w:b w:val="0"/>
                <w:sz w:val="18"/>
                <w:szCs w:val="18"/>
              </w:rPr>
            </w:pPr>
            <w:r w:rsidRPr="00F63749">
              <w:rPr>
                <w:rFonts w:ascii="Arial" w:hAnsi="Arial" w:cs="Arial"/>
                <w:b w:val="0"/>
                <w:bCs w:val="0"/>
                <w:sz w:val="18"/>
                <w:szCs w:val="18"/>
              </w:rPr>
              <w:t>The project impacts nature protection</w:t>
            </w:r>
          </w:p>
        </w:tc>
        <w:tc>
          <w:tcPr>
            <w:tcW w:w="1097" w:type="pct"/>
          </w:tcPr>
          <w:p w:rsidR="00DE1319" w:rsidRPr="00C176BC" w:rsidRDefault="00DE1319" w:rsidP="00DE131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DE1319" w:rsidRPr="00F63749" w:rsidTr="00A977C5">
        <w:tc>
          <w:tcPr>
            <w:cnfStyle w:val="001000000000" w:firstRow="0" w:lastRow="0" w:firstColumn="1" w:lastColumn="0" w:oddVBand="0" w:evenVBand="0" w:oddHBand="0" w:evenHBand="0" w:firstRowFirstColumn="0" w:firstRowLastColumn="0" w:lastRowFirstColumn="0" w:lastRowLastColumn="0"/>
            <w:tcW w:w="3903" w:type="pct"/>
          </w:tcPr>
          <w:p w:rsidR="00DE1319" w:rsidRPr="00F63749" w:rsidRDefault="00DE1319" w:rsidP="00DE1319">
            <w:pPr>
              <w:spacing w:before="40" w:after="40"/>
              <w:rPr>
                <w:rFonts w:ascii="Arial" w:hAnsi="Arial" w:cs="Arial"/>
                <w:b w:val="0"/>
                <w:sz w:val="18"/>
                <w:szCs w:val="18"/>
              </w:rPr>
            </w:pPr>
            <w:r w:rsidRPr="00F63749">
              <w:rPr>
                <w:rFonts w:ascii="Arial" w:hAnsi="Arial" w:cs="Arial"/>
                <w:b w:val="0"/>
                <w:bCs w:val="0"/>
                <w:sz w:val="18"/>
                <w:szCs w:val="18"/>
              </w:rPr>
              <w:t>The project provides reducing risk of natural disasters (</w:t>
            </w:r>
            <w:r w:rsidRPr="00F63749">
              <w:rPr>
                <w:rFonts w:ascii="Arial" w:hAnsi="Arial" w:cs="Arial"/>
                <w:b w:val="0"/>
                <w:sz w:val="18"/>
                <w:szCs w:val="18"/>
              </w:rPr>
              <w:t>forest fires, earthquakes, floods, landslides and other natural disasters</w:t>
            </w:r>
          </w:p>
        </w:tc>
        <w:tc>
          <w:tcPr>
            <w:tcW w:w="1097" w:type="pct"/>
          </w:tcPr>
          <w:p w:rsidR="00DE1319" w:rsidRPr="00C176BC" w:rsidRDefault="00DE1319" w:rsidP="00DE1319">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bl>
    <w:p w:rsidR="001660E7" w:rsidRDefault="001660E7">
      <w:pPr>
        <w:spacing w:after="0" w:line="240" w:lineRule="auto"/>
        <w:rPr>
          <w:rFonts w:ascii="Arial" w:hAnsi="Arial" w:cs="Arial"/>
          <w:bCs/>
          <w:i/>
          <w:sz w:val="20"/>
          <w:szCs w:val="20"/>
          <w:u w:val="single"/>
        </w:rPr>
      </w:pPr>
      <w:r>
        <w:rPr>
          <w:rFonts w:ascii="Arial" w:hAnsi="Arial" w:cs="Arial"/>
          <w:bCs/>
          <w:i/>
          <w:sz w:val="20"/>
          <w:szCs w:val="20"/>
          <w:u w:val="single"/>
        </w:rPr>
        <w:br w:type="page"/>
      </w:r>
    </w:p>
    <w:p w:rsidR="0083451C" w:rsidRPr="00337EA3" w:rsidRDefault="00A977C5" w:rsidP="00A977C5">
      <w:pPr>
        <w:spacing w:before="200" w:after="0"/>
        <w:jc w:val="both"/>
        <w:rPr>
          <w:rFonts w:ascii="Arial" w:hAnsi="Arial" w:cs="Arial"/>
          <w:bCs/>
          <w:i/>
          <w:sz w:val="20"/>
          <w:szCs w:val="20"/>
          <w:u w:val="single"/>
        </w:rPr>
      </w:pPr>
      <w:r w:rsidRPr="00337EA3">
        <w:rPr>
          <w:rFonts w:ascii="Arial" w:hAnsi="Arial" w:cs="Arial"/>
          <w:bCs/>
          <w:i/>
          <w:sz w:val="20"/>
          <w:szCs w:val="20"/>
          <w:u w:val="single"/>
        </w:rPr>
        <w:t>S2: The project contributes to reduction of harmful emissions</w:t>
      </w:r>
    </w:p>
    <w:p w:rsidR="00A977C5" w:rsidRPr="00A977C5" w:rsidRDefault="00A977C5" w:rsidP="00A977C5">
      <w:pPr>
        <w:pStyle w:val="ListParagraph"/>
        <w:numPr>
          <w:ilvl w:val="0"/>
          <w:numId w:val="37"/>
        </w:numPr>
        <w:jc w:val="both"/>
        <w:rPr>
          <w:rFonts w:cs="Arial"/>
          <w:b/>
        </w:rPr>
      </w:pPr>
      <w:r w:rsidRPr="00A977C5">
        <w:rPr>
          <w:rFonts w:cs="Arial"/>
          <w:b/>
        </w:rPr>
        <w:t xml:space="preserve">Remark: </w:t>
      </w:r>
      <w:r w:rsidRPr="00A977C5">
        <w:rPr>
          <w:rFonts w:cs="Arial"/>
        </w:rPr>
        <w:t>Environmental infrastructure usually provides benefits to the environment, but in a number of cases also harmful effects. Harmful effects can be the consequence of the construction and/or the operation of the project.</w:t>
      </w:r>
    </w:p>
    <w:p w:rsidR="0083451C" w:rsidRPr="00051B6D" w:rsidRDefault="00A977C5" w:rsidP="004A33EC">
      <w:pPr>
        <w:pStyle w:val="ListParagraph"/>
        <w:numPr>
          <w:ilvl w:val="0"/>
          <w:numId w:val="37"/>
        </w:numPr>
        <w:spacing w:after="60"/>
        <w:jc w:val="both"/>
        <w:rPr>
          <w:rFonts w:cs="Arial"/>
          <w:b/>
        </w:rPr>
      </w:pPr>
      <w:r w:rsidRPr="00A977C5">
        <w:rPr>
          <w:rFonts w:cs="Arial"/>
          <w:b/>
        </w:rPr>
        <w:t xml:space="preserve">Note: </w:t>
      </w:r>
      <w:r w:rsidRPr="00A977C5">
        <w:rPr>
          <w:rFonts w:cs="Arial"/>
        </w:rPr>
        <w:t>The scores given below are indicative. Depending on the national priorities, the SWG will establish sco</w:t>
      </w:r>
      <w:r>
        <w:rPr>
          <w:rFonts w:cs="Arial"/>
        </w:rPr>
        <w:t>res for each type of investment:</w:t>
      </w:r>
    </w:p>
    <w:p w:rsidR="00051B6D" w:rsidRPr="004A33EC" w:rsidRDefault="00051B6D" w:rsidP="00051B6D">
      <w:pPr>
        <w:pStyle w:val="ListParagraph"/>
        <w:spacing w:after="60"/>
        <w:ind w:left="340"/>
        <w:jc w:val="both"/>
        <w:rPr>
          <w:rFonts w:cs="Arial"/>
          <w:b/>
        </w:rPr>
      </w:pPr>
    </w:p>
    <w:tbl>
      <w:tblPr>
        <w:tblStyle w:val="GridTable1Light-Accent113"/>
        <w:tblW w:w="4947" w:type="pct"/>
        <w:tblInd w:w="108" w:type="dxa"/>
        <w:tblLook w:val="04A0" w:firstRow="1" w:lastRow="0" w:firstColumn="1" w:lastColumn="0" w:noHBand="0" w:noVBand="1"/>
      </w:tblPr>
      <w:tblGrid>
        <w:gridCol w:w="7818"/>
        <w:gridCol w:w="2197"/>
      </w:tblGrid>
      <w:tr w:rsidR="00A977C5" w:rsidRPr="00A977C5" w:rsidTr="004A3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3" w:type="pct"/>
            <w:vAlign w:val="bottom"/>
          </w:tcPr>
          <w:p w:rsidR="00A977C5" w:rsidRPr="00A977C5" w:rsidRDefault="00A977C5" w:rsidP="00051B6D">
            <w:pPr>
              <w:keepNext/>
              <w:spacing w:before="40" w:after="40"/>
              <w:ind w:left="67"/>
              <w:rPr>
                <w:rFonts w:ascii="Arial" w:hAnsi="Arial" w:cs="Arial"/>
                <w:sz w:val="18"/>
                <w:szCs w:val="18"/>
                <w:lang w:eastAsia="da-DK"/>
              </w:rPr>
            </w:pPr>
            <w:r w:rsidRPr="00A977C5">
              <w:rPr>
                <w:rFonts w:ascii="Arial" w:hAnsi="Arial" w:cs="Arial"/>
                <w:sz w:val="18"/>
                <w:szCs w:val="18"/>
                <w:lang w:eastAsia="da-DK"/>
              </w:rPr>
              <w:t>Type of Investment</w:t>
            </w:r>
          </w:p>
        </w:tc>
        <w:tc>
          <w:tcPr>
            <w:tcW w:w="1097" w:type="pct"/>
            <w:vAlign w:val="bottom"/>
          </w:tcPr>
          <w:p w:rsidR="00A977C5" w:rsidRPr="00A977C5" w:rsidRDefault="00C176BC" w:rsidP="00051B6D">
            <w:pPr>
              <w:keepNext/>
              <w:spacing w:before="40" w:after="40"/>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da-DK"/>
              </w:rPr>
            </w:pPr>
            <w:r w:rsidRPr="00A977C5">
              <w:rPr>
                <w:rFonts w:ascii="Arial" w:hAnsi="Arial" w:cs="Arial"/>
                <w:sz w:val="18"/>
                <w:szCs w:val="18"/>
                <w:lang w:eastAsia="da-DK"/>
              </w:rPr>
              <w:t>Score</w:t>
            </w:r>
            <w:r>
              <w:rPr>
                <w:rFonts w:ascii="Arial" w:hAnsi="Arial" w:cs="Arial"/>
                <w:sz w:val="18"/>
                <w:szCs w:val="18"/>
                <w:lang w:eastAsia="da-DK"/>
              </w:rPr>
              <w:br/>
            </w:r>
            <w:r w:rsidRPr="00C176BC">
              <w:rPr>
                <w:rFonts w:ascii="Arial" w:hAnsi="Arial" w:cs="Arial"/>
                <w:b w:val="0"/>
                <w:i/>
                <w:sz w:val="18"/>
                <w:szCs w:val="18"/>
                <w:lang w:eastAsia="da-DK"/>
              </w:rPr>
              <w:t>[TBD by the SWG]</w:t>
            </w:r>
          </w:p>
        </w:tc>
      </w:tr>
      <w:tr w:rsidR="00A977C5"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Sanitary landfills, incineration plants</w:t>
            </w:r>
          </w:p>
        </w:tc>
        <w:tc>
          <w:tcPr>
            <w:tcW w:w="1097" w:type="pct"/>
            <w:vAlign w:val="bottom"/>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1</w:t>
            </w:r>
          </w:p>
        </w:tc>
      </w:tr>
      <w:tr w:rsidR="00FB4FE2" w:rsidRPr="00B25F6F" w:rsidTr="00492430">
        <w:tc>
          <w:tcPr>
            <w:cnfStyle w:val="001000000000" w:firstRow="0" w:lastRow="0" w:firstColumn="1" w:lastColumn="0" w:oddVBand="0" w:evenVBand="0" w:oddHBand="0" w:evenHBand="0" w:firstRowFirstColumn="0" w:firstRowLastColumn="0" w:lastRowFirstColumn="0" w:lastRowLastColumn="0"/>
            <w:tcW w:w="3903" w:type="pct"/>
            <w:vAlign w:val="bottom"/>
          </w:tcPr>
          <w:p w:rsidR="00FB4FE2" w:rsidRPr="00FB4FE2" w:rsidRDefault="00FB4FE2" w:rsidP="00492430">
            <w:pPr>
              <w:spacing w:before="40" w:after="40"/>
              <w:rPr>
                <w:rFonts w:ascii="Arial" w:hAnsi="Arial" w:cs="Arial"/>
                <w:b w:val="0"/>
                <w:sz w:val="18"/>
                <w:szCs w:val="18"/>
              </w:rPr>
            </w:pPr>
            <w:r w:rsidRPr="00FB4FE2">
              <w:rPr>
                <w:rFonts w:ascii="Arial" w:hAnsi="Arial" w:cs="Arial"/>
                <w:b w:val="0"/>
                <w:sz w:val="18"/>
                <w:szCs w:val="18"/>
              </w:rPr>
              <w:t>Hazardous waste treatment plants</w:t>
            </w:r>
          </w:p>
        </w:tc>
        <w:tc>
          <w:tcPr>
            <w:tcW w:w="1097" w:type="pct"/>
            <w:vAlign w:val="bottom"/>
          </w:tcPr>
          <w:p w:rsidR="00FB4FE2" w:rsidRPr="00C176BC" w:rsidRDefault="00FB4FE2" w:rsidP="0049243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2</w:t>
            </w:r>
          </w:p>
        </w:tc>
      </w:tr>
      <w:tr w:rsidR="00A977C5"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Industrial Wastewater Treatment Plants</w:t>
            </w:r>
          </w:p>
        </w:tc>
        <w:tc>
          <w:tcPr>
            <w:tcW w:w="1097" w:type="pct"/>
            <w:vAlign w:val="bottom"/>
          </w:tcPr>
          <w:p w:rsidR="00A977C5" w:rsidRPr="00C176BC" w:rsidRDefault="00A977C5"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2</w:t>
            </w:r>
          </w:p>
        </w:tc>
      </w:tr>
      <w:tr w:rsidR="00FB4FE2" w:rsidRPr="00A977C5" w:rsidTr="00492430">
        <w:tc>
          <w:tcPr>
            <w:cnfStyle w:val="001000000000" w:firstRow="0" w:lastRow="0" w:firstColumn="1" w:lastColumn="0" w:oddVBand="0" w:evenVBand="0" w:oddHBand="0" w:evenHBand="0" w:firstRowFirstColumn="0" w:firstRowLastColumn="0" w:lastRowFirstColumn="0" w:lastRowLastColumn="0"/>
            <w:tcW w:w="3903" w:type="pct"/>
            <w:vAlign w:val="bottom"/>
          </w:tcPr>
          <w:p w:rsidR="00FB4FE2" w:rsidRPr="00A977C5" w:rsidRDefault="00FB4FE2" w:rsidP="00492430">
            <w:pPr>
              <w:spacing w:before="40" w:after="40"/>
              <w:rPr>
                <w:rFonts w:ascii="Arial" w:hAnsi="Arial" w:cs="Arial"/>
                <w:b w:val="0"/>
                <w:sz w:val="18"/>
                <w:szCs w:val="18"/>
              </w:rPr>
            </w:pPr>
            <w:r w:rsidRPr="00A977C5">
              <w:rPr>
                <w:rFonts w:ascii="Arial" w:hAnsi="Arial" w:cs="Arial"/>
                <w:b w:val="0"/>
                <w:sz w:val="18"/>
                <w:szCs w:val="18"/>
              </w:rPr>
              <w:t>Waste collection systems and including transfer stations</w:t>
            </w:r>
          </w:p>
        </w:tc>
        <w:tc>
          <w:tcPr>
            <w:tcW w:w="1097" w:type="pct"/>
            <w:vAlign w:val="bottom"/>
          </w:tcPr>
          <w:p w:rsidR="00FB4FE2" w:rsidRPr="00C176BC" w:rsidRDefault="00FB4FE2" w:rsidP="0049243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3</w:t>
            </w:r>
          </w:p>
        </w:tc>
      </w:tr>
      <w:tr w:rsidR="00A977C5"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A977C5" w:rsidRPr="00A977C5" w:rsidRDefault="00A977C5" w:rsidP="00051B6D">
            <w:pPr>
              <w:spacing w:before="40" w:after="40"/>
              <w:rPr>
                <w:rFonts w:ascii="Arial" w:hAnsi="Arial" w:cs="Arial"/>
                <w:b w:val="0"/>
                <w:sz w:val="18"/>
                <w:szCs w:val="18"/>
              </w:rPr>
            </w:pPr>
            <w:r w:rsidRPr="00A977C5">
              <w:rPr>
                <w:rFonts w:ascii="Arial" w:hAnsi="Arial" w:cs="Arial"/>
                <w:b w:val="0"/>
                <w:sz w:val="18"/>
                <w:szCs w:val="18"/>
              </w:rPr>
              <w:t>Waste recycling, composting and biogas plants</w:t>
            </w:r>
          </w:p>
        </w:tc>
        <w:tc>
          <w:tcPr>
            <w:tcW w:w="1097" w:type="pct"/>
            <w:vAlign w:val="bottom"/>
          </w:tcPr>
          <w:p w:rsidR="00A977C5" w:rsidRPr="00C176BC" w:rsidRDefault="00FB4FE2"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4</w:t>
            </w:r>
          </w:p>
        </w:tc>
      </w:tr>
      <w:tr w:rsidR="004D6B25"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4D6B25" w:rsidRPr="00A977C5" w:rsidRDefault="004D6B25" w:rsidP="00B5231F">
            <w:pPr>
              <w:spacing w:before="40" w:after="40"/>
              <w:rPr>
                <w:rFonts w:ascii="Arial" w:hAnsi="Arial" w:cs="Arial"/>
                <w:sz w:val="18"/>
                <w:szCs w:val="18"/>
              </w:rPr>
            </w:pPr>
            <w:r w:rsidRPr="00A977C5">
              <w:rPr>
                <w:rFonts w:ascii="Arial" w:hAnsi="Arial" w:cs="Arial"/>
                <w:b w:val="0"/>
                <w:sz w:val="18"/>
                <w:szCs w:val="18"/>
              </w:rPr>
              <w:t>Wastewater treatment plants</w:t>
            </w:r>
            <w:r>
              <w:rPr>
                <w:rFonts w:ascii="Arial" w:hAnsi="Arial" w:cs="Arial"/>
                <w:b w:val="0"/>
                <w:sz w:val="18"/>
                <w:szCs w:val="18"/>
              </w:rPr>
              <w:t xml:space="preserve"> </w:t>
            </w:r>
          </w:p>
        </w:tc>
        <w:tc>
          <w:tcPr>
            <w:tcW w:w="1097" w:type="pct"/>
            <w:vAlign w:val="bottom"/>
          </w:tcPr>
          <w:p w:rsidR="004D6B25" w:rsidRPr="00C176BC" w:rsidRDefault="004D6B25" w:rsidP="004D6B25">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4D6B25"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4D6B25" w:rsidRPr="00A977C5" w:rsidRDefault="004D6B25" w:rsidP="00B5231F">
            <w:pPr>
              <w:spacing w:before="40" w:after="40"/>
              <w:rPr>
                <w:rFonts w:ascii="Arial" w:hAnsi="Arial" w:cs="Arial"/>
                <w:b w:val="0"/>
                <w:sz w:val="18"/>
                <w:szCs w:val="18"/>
              </w:rPr>
            </w:pPr>
            <w:r w:rsidRPr="00A977C5">
              <w:rPr>
                <w:rFonts w:ascii="Arial" w:hAnsi="Arial" w:cs="Arial"/>
                <w:b w:val="0"/>
                <w:sz w:val="18"/>
                <w:szCs w:val="18"/>
              </w:rPr>
              <w:t>Integrated solid waste management system</w:t>
            </w:r>
            <w:r>
              <w:rPr>
                <w:rFonts w:ascii="Arial" w:hAnsi="Arial" w:cs="Arial"/>
                <w:b w:val="0"/>
                <w:sz w:val="18"/>
                <w:szCs w:val="18"/>
              </w:rPr>
              <w:t xml:space="preserve"> </w:t>
            </w:r>
          </w:p>
        </w:tc>
        <w:tc>
          <w:tcPr>
            <w:tcW w:w="1097" w:type="pct"/>
            <w:vAlign w:val="bottom"/>
          </w:tcPr>
          <w:p w:rsidR="004D6B25" w:rsidRPr="00C176BC" w:rsidRDefault="004D6B25" w:rsidP="004D6B25">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4D6B25"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4D6B25" w:rsidRPr="00A977C5" w:rsidRDefault="004D6B25" w:rsidP="004D6B25">
            <w:pPr>
              <w:spacing w:before="40" w:after="40"/>
              <w:rPr>
                <w:rFonts w:ascii="Arial" w:hAnsi="Arial" w:cs="Arial"/>
                <w:b w:val="0"/>
                <w:sz w:val="18"/>
                <w:szCs w:val="18"/>
              </w:rPr>
            </w:pPr>
            <w:r w:rsidRPr="00A977C5">
              <w:rPr>
                <w:rFonts w:ascii="Arial" w:hAnsi="Arial" w:cs="Arial"/>
                <w:b w:val="0"/>
                <w:sz w:val="18"/>
                <w:szCs w:val="18"/>
              </w:rPr>
              <w:t>Water and wastewater networks</w:t>
            </w:r>
          </w:p>
        </w:tc>
        <w:tc>
          <w:tcPr>
            <w:tcW w:w="1097" w:type="pct"/>
            <w:vAlign w:val="bottom"/>
          </w:tcPr>
          <w:p w:rsidR="004D6B25" w:rsidRPr="00C176BC" w:rsidRDefault="004D6B25" w:rsidP="004D6B25">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4D6B25"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4D6B25" w:rsidRPr="00A977C5" w:rsidRDefault="004D6B25" w:rsidP="004D6B25">
            <w:pPr>
              <w:spacing w:before="40" w:after="40"/>
              <w:rPr>
                <w:rFonts w:ascii="Arial" w:hAnsi="Arial" w:cs="Arial"/>
                <w:b w:val="0"/>
                <w:sz w:val="18"/>
                <w:szCs w:val="18"/>
              </w:rPr>
            </w:pPr>
            <w:r w:rsidRPr="00A977C5">
              <w:rPr>
                <w:rFonts w:ascii="Arial" w:hAnsi="Arial" w:cs="Arial"/>
                <w:b w:val="0"/>
                <w:sz w:val="18"/>
                <w:szCs w:val="18"/>
              </w:rPr>
              <w:t>Air pollution abatement projects</w:t>
            </w:r>
          </w:p>
        </w:tc>
        <w:tc>
          <w:tcPr>
            <w:tcW w:w="1097" w:type="pct"/>
            <w:vAlign w:val="bottom"/>
          </w:tcPr>
          <w:p w:rsidR="004D6B25" w:rsidRPr="00C176BC" w:rsidRDefault="004D6B25" w:rsidP="004D6B25">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4D6B25"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4D6B25" w:rsidRPr="00A977C5" w:rsidRDefault="004D6B25" w:rsidP="004D6B25">
            <w:pPr>
              <w:spacing w:before="40" w:after="40"/>
              <w:rPr>
                <w:rFonts w:ascii="Arial" w:hAnsi="Arial" w:cs="Arial"/>
                <w:b w:val="0"/>
                <w:sz w:val="18"/>
                <w:szCs w:val="18"/>
              </w:rPr>
            </w:pPr>
            <w:r w:rsidRPr="00A977C5">
              <w:rPr>
                <w:rFonts w:ascii="Arial" w:hAnsi="Arial" w:cs="Arial"/>
                <w:b w:val="0"/>
                <w:sz w:val="18"/>
                <w:szCs w:val="18"/>
              </w:rPr>
              <w:t>Air monitoring projects</w:t>
            </w:r>
          </w:p>
        </w:tc>
        <w:tc>
          <w:tcPr>
            <w:tcW w:w="1097" w:type="pct"/>
            <w:vAlign w:val="bottom"/>
          </w:tcPr>
          <w:p w:rsidR="004D6B25" w:rsidRPr="00C176BC" w:rsidRDefault="004D6B25" w:rsidP="004D6B25">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bl>
    <w:tbl>
      <w:tblPr>
        <w:tblStyle w:val="GridTable1Light-Accent112"/>
        <w:tblW w:w="4947" w:type="pct"/>
        <w:tblInd w:w="108" w:type="dxa"/>
        <w:tblLook w:val="04A0" w:firstRow="1" w:lastRow="0" w:firstColumn="1" w:lastColumn="0" w:noHBand="0" w:noVBand="1"/>
      </w:tblPr>
      <w:tblGrid>
        <w:gridCol w:w="7818"/>
        <w:gridCol w:w="2197"/>
      </w:tblGrid>
      <w:tr w:rsidR="00C74FBF" w:rsidRPr="00A977C5" w:rsidTr="00326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3" w:type="pct"/>
          </w:tcPr>
          <w:p w:rsidR="00C74FBF" w:rsidRPr="00A977C5" w:rsidRDefault="003471A7" w:rsidP="00326577">
            <w:pPr>
              <w:spacing w:before="40" w:after="40"/>
              <w:rPr>
                <w:rFonts w:ascii="Arial" w:hAnsi="Arial" w:cs="Arial"/>
                <w:b w:val="0"/>
                <w:sz w:val="18"/>
                <w:szCs w:val="18"/>
              </w:rPr>
            </w:pPr>
            <w:r>
              <w:rPr>
                <w:rFonts w:ascii="Arial" w:hAnsi="Arial" w:cs="Arial"/>
                <w:b w:val="0"/>
                <w:sz w:val="18"/>
                <w:szCs w:val="18"/>
              </w:rPr>
              <w:t>Infrastructure</w:t>
            </w:r>
            <w:r w:rsidR="00C74FBF">
              <w:rPr>
                <w:rFonts w:ascii="Arial" w:hAnsi="Arial" w:cs="Arial"/>
                <w:b w:val="0"/>
                <w:sz w:val="18"/>
                <w:szCs w:val="18"/>
              </w:rPr>
              <w:t xml:space="preserve"> for</w:t>
            </w:r>
            <w:r w:rsidR="00C74FBF" w:rsidRPr="00A977C5">
              <w:rPr>
                <w:rFonts w:ascii="Arial" w:hAnsi="Arial" w:cs="Arial"/>
                <w:b w:val="0"/>
                <w:sz w:val="18"/>
                <w:szCs w:val="18"/>
              </w:rPr>
              <w:t xml:space="preserve"> flood protection</w:t>
            </w:r>
          </w:p>
        </w:tc>
        <w:tc>
          <w:tcPr>
            <w:tcW w:w="1097" w:type="pct"/>
          </w:tcPr>
          <w:p w:rsidR="00C74FBF" w:rsidRPr="00C176BC" w:rsidRDefault="00DE7756" w:rsidP="0032657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Pr>
                <w:rFonts w:ascii="Arial" w:hAnsi="Arial" w:cs="Arial"/>
                <w:i/>
                <w:sz w:val="18"/>
                <w:szCs w:val="18"/>
              </w:rPr>
              <w:t>4</w:t>
            </w:r>
          </w:p>
        </w:tc>
      </w:tr>
      <w:tr w:rsidR="00C74FBF" w:rsidRPr="00F63749" w:rsidTr="00326577">
        <w:tc>
          <w:tcPr>
            <w:cnfStyle w:val="001000000000" w:firstRow="0" w:lastRow="0" w:firstColumn="1" w:lastColumn="0" w:oddVBand="0" w:evenVBand="0" w:oddHBand="0" w:evenHBand="0" w:firstRowFirstColumn="0" w:firstRowLastColumn="0" w:lastRowFirstColumn="0" w:lastRowLastColumn="0"/>
            <w:tcW w:w="3903" w:type="pct"/>
          </w:tcPr>
          <w:p w:rsidR="00C74FBF" w:rsidRPr="00F63749" w:rsidRDefault="00C74FBF" w:rsidP="00326577">
            <w:pPr>
              <w:spacing w:before="40" w:after="40"/>
              <w:rPr>
                <w:rFonts w:ascii="Arial" w:hAnsi="Arial" w:cs="Arial"/>
                <w:b w:val="0"/>
                <w:sz w:val="18"/>
                <w:szCs w:val="18"/>
              </w:rPr>
            </w:pPr>
            <w:r>
              <w:rPr>
                <w:rFonts w:ascii="Arial" w:hAnsi="Arial" w:cs="Arial"/>
                <w:b w:val="0"/>
                <w:bCs w:val="0"/>
                <w:sz w:val="18"/>
                <w:szCs w:val="18"/>
              </w:rPr>
              <w:t>Infrastructure which</w:t>
            </w:r>
            <w:r w:rsidRPr="00F63749">
              <w:rPr>
                <w:rFonts w:ascii="Arial" w:hAnsi="Arial" w:cs="Arial"/>
                <w:b w:val="0"/>
                <w:bCs w:val="0"/>
                <w:sz w:val="18"/>
                <w:szCs w:val="18"/>
              </w:rPr>
              <w:t xml:space="preserve"> impacts nature protection</w:t>
            </w:r>
          </w:p>
        </w:tc>
        <w:tc>
          <w:tcPr>
            <w:tcW w:w="1097" w:type="pct"/>
          </w:tcPr>
          <w:p w:rsidR="00C74FBF" w:rsidRPr="00C176BC" w:rsidRDefault="00C74FBF" w:rsidP="003265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r w:rsidR="00C74FBF" w:rsidRPr="00F63749" w:rsidTr="00326577">
        <w:tc>
          <w:tcPr>
            <w:cnfStyle w:val="001000000000" w:firstRow="0" w:lastRow="0" w:firstColumn="1" w:lastColumn="0" w:oddVBand="0" w:evenVBand="0" w:oddHBand="0" w:evenHBand="0" w:firstRowFirstColumn="0" w:firstRowLastColumn="0" w:lastRowFirstColumn="0" w:lastRowLastColumn="0"/>
            <w:tcW w:w="3903" w:type="pct"/>
          </w:tcPr>
          <w:p w:rsidR="00C74FBF" w:rsidRPr="00F63749" w:rsidRDefault="0013354F" w:rsidP="00326577">
            <w:pPr>
              <w:spacing w:before="40" w:after="40"/>
              <w:rPr>
                <w:rFonts w:ascii="Arial" w:hAnsi="Arial" w:cs="Arial"/>
                <w:b w:val="0"/>
                <w:sz w:val="18"/>
                <w:szCs w:val="18"/>
              </w:rPr>
            </w:pPr>
            <w:r>
              <w:rPr>
                <w:rFonts w:ascii="Arial" w:hAnsi="Arial" w:cs="Arial"/>
                <w:b w:val="0"/>
                <w:bCs w:val="0"/>
                <w:sz w:val="18"/>
                <w:szCs w:val="18"/>
              </w:rPr>
              <w:t>Investment infrastructure</w:t>
            </w:r>
            <w:r w:rsidR="00C74FBF" w:rsidRPr="00F63749">
              <w:rPr>
                <w:rFonts w:ascii="Arial" w:hAnsi="Arial" w:cs="Arial"/>
                <w:b w:val="0"/>
                <w:bCs w:val="0"/>
                <w:sz w:val="18"/>
                <w:szCs w:val="18"/>
              </w:rPr>
              <w:t xml:space="preserve"> reducing risk of natural disasters (</w:t>
            </w:r>
            <w:r w:rsidR="00C74FBF" w:rsidRPr="00F63749">
              <w:rPr>
                <w:rFonts w:ascii="Arial" w:hAnsi="Arial" w:cs="Arial"/>
                <w:b w:val="0"/>
                <w:sz w:val="18"/>
                <w:szCs w:val="18"/>
              </w:rPr>
              <w:t>forest fires, earthquakes, floods, landslides and other natural disasters</w:t>
            </w:r>
            <w:r w:rsidR="00DE7756">
              <w:rPr>
                <w:rFonts w:ascii="Arial" w:hAnsi="Arial" w:cs="Arial"/>
                <w:b w:val="0"/>
                <w:sz w:val="18"/>
                <w:szCs w:val="18"/>
              </w:rPr>
              <w:t>)</w:t>
            </w:r>
          </w:p>
        </w:tc>
        <w:tc>
          <w:tcPr>
            <w:tcW w:w="1097" w:type="pct"/>
          </w:tcPr>
          <w:p w:rsidR="00C74FBF" w:rsidRPr="00C176BC" w:rsidRDefault="00C74FBF" w:rsidP="0032657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bl>
    <w:p w:rsidR="000D1292" w:rsidRDefault="000D1292" w:rsidP="00A977C5">
      <w:pPr>
        <w:spacing w:before="200" w:after="0"/>
        <w:jc w:val="both"/>
        <w:rPr>
          <w:rFonts w:ascii="Arial" w:hAnsi="Arial" w:cs="Arial"/>
          <w:bCs/>
          <w:i/>
          <w:sz w:val="20"/>
          <w:szCs w:val="20"/>
          <w:u w:val="single"/>
        </w:rPr>
      </w:pPr>
    </w:p>
    <w:p w:rsidR="00514CDC" w:rsidRDefault="00514CDC" w:rsidP="00A977C5">
      <w:pPr>
        <w:spacing w:before="200" w:after="0"/>
        <w:jc w:val="both"/>
        <w:rPr>
          <w:rFonts w:ascii="Arial" w:hAnsi="Arial" w:cs="Arial"/>
          <w:bCs/>
          <w:i/>
          <w:sz w:val="20"/>
          <w:szCs w:val="20"/>
          <w:u w:val="single"/>
        </w:rPr>
      </w:pPr>
    </w:p>
    <w:p w:rsidR="00667E55" w:rsidRDefault="00A977C5" w:rsidP="00A977C5">
      <w:pPr>
        <w:spacing w:before="200" w:after="0"/>
        <w:jc w:val="both"/>
        <w:rPr>
          <w:rFonts w:ascii="Arial" w:hAnsi="Arial" w:cs="Arial"/>
        </w:rPr>
      </w:pPr>
      <w:r w:rsidRPr="00A977C5">
        <w:rPr>
          <w:rFonts w:ascii="Arial" w:hAnsi="Arial" w:cs="Arial"/>
          <w:bCs/>
          <w:i/>
          <w:sz w:val="20"/>
          <w:szCs w:val="20"/>
          <w:u w:val="single"/>
        </w:rPr>
        <w:t>S3: The number of people which will benefit from the implementation of the project</w:t>
      </w:r>
    </w:p>
    <w:p w:rsidR="00A977C5" w:rsidRPr="00A977C5" w:rsidRDefault="00A977C5" w:rsidP="00A977C5">
      <w:pPr>
        <w:pStyle w:val="ListParagraph"/>
        <w:numPr>
          <w:ilvl w:val="0"/>
          <w:numId w:val="37"/>
        </w:numPr>
        <w:jc w:val="both"/>
        <w:rPr>
          <w:rFonts w:cs="Arial"/>
          <w:b/>
        </w:rPr>
      </w:pPr>
      <w:r w:rsidRPr="00A977C5">
        <w:rPr>
          <w:rFonts w:cs="Arial"/>
          <w:b/>
        </w:rPr>
        <w:t xml:space="preserve">Remark: </w:t>
      </w:r>
      <w:r w:rsidRPr="00A977C5">
        <w:rPr>
          <w:rFonts w:cs="Arial"/>
        </w:rPr>
        <w:t>Specifically, for WWT the concept of population equivalent is not usually equal to number of people benefited.</w:t>
      </w:r>
    </w:p>
    <w:p w:rsidR="00A977C5" w:rsidRPr="00A977C5" w:rsidRDefault="00A977C5" w:rsidP="00AD6646">
      <w:pPr>
        <w:pStyle w:val="ListParagraph"/>
        <w:numPr>
          <w:ilvl w:val="0"/>
          <w:numId w:val="37"/>
        </w:numPr>
        <w:spacing w:after="60"/>
        <w:jc w:val="both"/>
        <w:rPr>
          <w:rFonts w:cs="Arial"/>
        </w:rPr>
      </w:pPr>
      <w:r w:rsidRPr="00A977C5">
        <w:rPr>
          <w:rFonts w:cs="Arial"/>
          <w:b/>
        </w:rPr>
        <w:t>Note:</w:t>
      </w:r>
      <w:r w:rsidRPr="00A977C5">
        <w:rPr>
          <w:rFonts w:cs="Arial"/>
        </w:rPr>
        <w:t xml:space="preserve"> Population brackets and scores to be defined by the beneficiary country; for instance:</w:t>
      </w:r>
    </w:p>
    <w:tbl>
      <w:tblPr>
        <w:tblStyle w:val="GridTable1Light-Accent114"/>
        <w:tblW w:w="4947" w:type="pct"/>
        <w:tblInd w:w="108" w:type="dxa"/>
        <w:tblLook w:val="04A0" w:firstRow="1" w:lastRow="0" w:firstColumn="1" w:lastColumn="0" w:noHBand="0" w:noVBand="1"/>
      </w:tblPr>
      <w:tblGrid>
        <w:gridCol w:w="7818"/>
        <w:gridCol w:w="2197"/>
      </w:tblGrid>
      <w:tr w:rsidR="00A977C5" w:rsidRPr="00A977C5" w:rsidTr="004A3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3" w:type="pct"/>
            <w:vAlign w:val="bottom"/>
          </w:tcPr>
          <w:p w:rsidR="00A977C5" w:rsidRPr="00A977C5" w:rsidRDefault="00A977C5" w:rsidP="00C176BC">
            <w:pPr>
              <w:keepNext/>
              <w:spacing w:before="40" w:after="40"/>
              <w:ind w:left="67"/>
              <w:rPr>
                <w:rFonts w:ascii="Arial" w:hAnsi="Arial" w:cs="Arial"/>
                <w:sz w:val="18"/>
                <w:szCs w:val="18"/>
                <w:lang w:eastAsia="da-DK"/>
              </w:rPr>
            </w:pPr>
            <w:r w:rsidRPr="00A977C5">
              <w:rPr>
                <w:rFonts w:ascii="Arial" w:hAnsi="Arial" w:cs="Arial"/>
                <w:sz w:val="18"/>
                <w:szCs w:val="18"/>
                <w:lang w:eastAsia="da-DK"/>
              </w:rPr>
              <w:t>Number of people which will benefit</w:t>
            </w:r>
            <w:r w:rsidR="00C176BC">
              <w:rPr>
                <w:rFonts w:ascii="Arial" w:hAnsi="Arial" w:cs="Arial"/>
                <w:sz w:val="18"/>
                <w:szCs w:val="18"/>
                <w:lang w:eastAsia="da-DK"/>
              </w:rPr>
              <w:br/>
            </w:r>
            <w:r w:rsidR="00C176BC" w:rsidRPr="00C176BC">
              <w:rPr>
                <w:rFonts w:ascii="Arial" w:hAnsi="Arial" w:cs="Arial"/>
                <w:b w:val="0"/>
                <w:i/>
                <w:sz w:val="18"/>
                <w:szCs w:val="18"/>
                <w:lang w:eastAsia="da-DK"/>
              </w:rPr>
              <w:t>[TBD by the SWG]</w:t>
            </w:r>
          </w:p>
        </w:tc>
        <w:tc>
          <w:tcPr>
            <w:tcW w:w="1097" w:type="pct"/>
            <w:vAlign w:val="bottom"/>
          </w:tcPr>
          <w:p w:rsidR="00A977C5" w:rsidRPr="00A977C5" w:rsidRDefault="00C176BC" w:rsidP="00051B6D">
            <w:pPr>
              <w:keepNext/>
              <w:spacing w:before="40" w:after="40"/>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da-DK"/>
              </w:rPr>
            </w:pPr>
            <w:r w:rsidRPr="00A977C5">
              <w:rPr>
                <w:rFonts w:ascii="Arial" w:hAnsi="Arial" w:cs="Arial"/>
                <w:sz w:val="18"/>
                <w:szCs w:val="18"/>
                <w:lang w:eastAsia="da-DK"/>
              </w:rPr>
              <w:t>Score</w:t>
            </w:r>
            <w:r>
              <w:rPr>
                <w:rFonts w:ascii="Arial" w:hAnsi="Arial" w:cs="Arial"/>
                <w:sz w:val="18"/>
                <w:szCs w:val="18"/>
                <w:lang w:eastAsia="da-DK"/>
              </w:rPr>
              <w:br/>
            </w:r>
            <w:r w:rsidRPr="00C176BC">
              <w:rPr>
                <w:rFonts w:ascii="Arial" w:hAnsi="Arial" w:cs="Arial"/>
                <w:b w:val="0"/>
                <w:i/>
                <w:sz w:val="18"/>
                <w:szCs w:val="18"/>
                <w:lang w:eastAsia="da-DK"/>
              </w:rPr>
              <w:t>[TBD by the SWG]</w:t>
            </w:r>
          </w:p>
        </w:tc>
      </w:tr>
      <w:tr w:rsidR="00C2766F"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2766F" w:rsidRPr="00C2766F" w:rsidRDefault="00C2766F" w:rsidP="00C2766F">
            <w:pPr>
              <w:spacing w:before="40" w:after="40"/>
              <w:rPr>
                <w:rFonts w:ascii="Arial" w:hAnsi="Arial" w:cs="Arial"/>
                <w:b w:val="0"/>
                <w:i/>
                <w:color w:val="000000"/>
                <w:sz w:val="18"/>
                <w:szCs w:val="18"/>
              </w:rPr>
            </w:pPr>
            <w:r w:rsidRPr="00C2766F">
              <w:rPr>
                <w:rFonts w:ascii="Arial" w:hAnsi="Arial" w:cs="Arial"/>
                <w:b w:val="0"/>
                <w:i/>
                <w:color w:val="000000"/>
                <w:sz w:val="18"/>
                <w:szCs w:val="18"/>
              </w:rPr>
              <w:t>&lt; 10,000</w:t>
            </w:r>
          </w:p>
        </w:tc>
        <w:tc>
          <w:tcPr>
            <w:tcW w:w="1097" w:type="pct"/>
            <w:vAlign w:val="bottom"/>
          </w:tcPr>
          <w:p w:rsidR="00C2766F" w:rsidRPr="00C176BC" w:rsidRDefault="00C2766F" w:rsidP="00C276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1</w:t>
            </w:r>
          </w:p>
        </w:tc>
      </w:tr>
      <w:tr w:rsidR="00C2766F"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2766F" w:rsidRPr="00C2766F" w:rsidRDefault="00C2766F" w:rsidP="00C2766F">
            <w:pPr>
              <w:spacing w:before="40" w:after="40"/>
              <w:rPr>
                <w:rFonts w:ascii="Arial" w:hAnsi="Arial" w:cs="Arial"/>
                <w:b w:val="0"/>
                <w:i/>
                <w:color w:val="000000"/>
                <w:sz w:val="18"/>
                <w:szCs w:val="18"/>
              </w:rPr>
            </w:pPr>
            <w:r w:rsidRPr="00C2766F">
              <w:rPr>
                <w:rFonts w:ascii="Arial" w:hAnsi="Arial" w:cs="Arial"/>
                <w:b w:val="0"/>
                <w:i/>
                <w:color w:val="000000"/>
                <w:sz w:val="18"/>
                <w:szCs w:val="18"/>
              </w:rPr>
              <w:t>10,001 – 50,000</w:t>
            </w:r>
            <w:r>
              <w:rPr>
                <w:rFonts w:ascii="Arial" w:hAnsi="Arial" w:cs="Arial"/>
                <w:b w:val="0"/>
                <w:i/>
                <w:color w:val="000000"/>
                <w:sz w:val="18"/>
                <w:szCs w:val="18"/>
              </w:rPr>
              <w:t xml:space="preserve"> </w:t>
            </w:r>
          </w:p>
        </w:tc>
        <w:tc>
          <w:tcPr>
            <w:tcW w:w="1097" w:type="pct"/>
            <w:vAlign w:val="bottom"/>
          </w:tcPr>
          <w:p w:rsidR="00C2766F" w:rsidRPr="00C176BC" w:rsidRDefault="00C2766F" w:rsidP="00C276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2</w:t>
            </w:r>
          </w:p>
        </w:tc>
      </w:tr>
      <w:tr w:rsidR="00C2766F"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2766F" w:rsidRPr="00A977C5" w:rsidRDefault="00C2766F" w:rsidP="00C2766F">
            <w:pPr>
              <w:spacing w:before="40" w:after="40"/>
              <w:rPr>
                <w:rFonts w:ascii="Arial" w:hAnsi="Arial" w:cs="Arial"/>
                <w:b w:val="0"/>
                <w:i/>
                <w:color w:val="000000"/>
                <w:sz w:val="18"/>
                <w:szCs w:val="18"/>
              </w:rPr>
            </w:pPr>
            <w:r w:rsidRPr="00C2766F">
              <w:rPr>
                <w:rFonts w:ascii="Arial" w:hAnsi="Arial" w:cs="Arial"/>
                <w:b w:val="0"/>
                <w:i/>
                <w:color w:val="000000"/>
                <w:sz w:val="18"/>
                <w:szCs w:val="18"/>
              </w:rPr>
              <w:t>50,001 - 100,000</w:t>
            </w:r>
          </w:p>
        </w:tc>
        <w:tc>
          <w:tcPr>
            <w:tcW w:w="1097" w:type="pct"/>
            <w:vAlign w:val="bottom"/>
          </w:tcPr>
          <w:p w:rsidR="00C2766F" w:rsidRPr="00C176BC" w:rsidRDefault="00C2766F" w:rsidP="00C276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3</w:t>
            </w:r>
          </w:p>
        </w:tc>
      </w:tr>
      <w:tr w:rsidR="00C2766F"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2766F" w:rsidRPr="00A977C5" w:rsidRDefault="00C2766F" w:rsidP="00C2766F">
            <w:pPr>
              <w:spacing w:before="40" w:after="40"/>
              <w:rPr>
                <w:rFonts w:ascii="Arial" w:hAnsi="Arial" w:cs="Arial"/>
                <w:b w:val="0"/>
                <w:i/>
                <w:color w:val="000000"/>
                <w:sz w:val="18"/>
                <w:szCs w:val="18"/>
              </w:rPr>
            </w:pPr>
            <w:r w:rsidRPr="00C2766F">
              <w:rPr>
                <w:rFonts w:ascii="Arial" w:hAnsi="Arial" w:cs="Arial"/>
                <w:b w:val="0"/>
                <w:i/>
                <w:color w:val="000000"/>
                <w:sz w:val="18"/>
                <w:szCs w:val="18"/>
              </w:rPr>
              <w:t>100,001</w:t>
            </w:r>
            <w:r>
              <w:rPr>
                <w:rFonts w:ascii="Arial" w:hAnsi="Arial" w:cs="Arial"/>
                <w:b w:val="0"/>
                <w:i/>
                <w:color w:val="000000"/>
                <w:sz w:val="18"/>
                <w:szCs w:val="18"/>
              </w:rPr>
              <w:t xml:space="preserve"> – 150,000 </w:t>
            </w:r>
          </w:p>
        </w:tc>
        <w:tc>
          <w:tcPr>
            <w:tcW w:w="1097" w:type="pct"/>
            <w:vAlign w:val="bottom"/>
          </w:tcPr>
          <w:p w:rsidR="00C2766F" w:rsidRPr="00C176BC" w:rsidRDefault="00C2766F" w:rsidP="00C276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4</w:t>
            </w:r>
          </w:p>
        </w:tc>
      </w:tr>
      <w:tr w:rsidR="00C2766F" w:rsidRPr="00A977C5"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2766F" w:rsidRPr="00C2766F" w:rsidRDefault="00C2766F" w:rsidP="00C2766F">
            <w:pPr>
              <w:spacing w:before="40" w:after="40"/>
              <w:rPr>
                <w:rFonts w:ascii="Arial" w:hAnsi="Arial" w:cs="Arial"/>
                <w:b w:val="0"/>
                <w:i/>
                <w:color w:val="000000"/>
                <w:sz w:val="18"/>
                <w:szCs w:val="18"/>
              </w:rPr>
            </w:pPr>
            <w:r>
              <w:rPr>
                <w:rFonts w:ascii="Arial" w:hAnsi="Arial" w:cs="Arial"/>
                <w:b w:val="0"/>
                <w:i/>
                <w:color w:val="000000"/>
                <w:sz w:val="18"/>
                <w:szCs w:val="18"/>
              </w:rPr>
              <w:t>&gt;</w:t>
            </w:r>
            <w:r w:rsidRPr="00C2766F">
              <w:rPr>
                <w:rFonts w:ascii="Arial" w:hAnsi="Arial" w:cs="Arial"/>
                <w:b w:val="0"/>
                <w:i/>
                <w:color w:val="000000"/>
                <w:sz w:val="18"/>
                <w:szCs w:val="18"/>
              </w:rPr>
              <w:t xml:space="preserve"> 1</w:t>
            </w:r>
            <w:r>
              <w:rPr>
                <w:rFonts w:ascii="Arial" w:hAnsi="Arial" w:cs="Arial"/>
                <w:b w:val="0"/>
                <w:i/>
                <w:color w:val="000000"/>
                <w:sz w:val="18"/>
                <w:szCs w:val="18"/>
              </w:rPr>
              <w:t>5</w:t>
            </w:r>
            <w:r w:rsidRPr="00C2766F">
              <w:rPr>
                <w:rFonts w:ascii="Arial" w:hAnsi="Arial" w:cs="Arial"/>
                <w:b w:val="0"/>
                <w:i/>
                <w:color w:val="000000"/>
                <w:sz w:val="18"/>
                <w:szCs w:val="18"/>
              </w:rPr>
              <w:t>0,00</w:t>
            </w:r>
            <w:r>
              <w:rPr>
                <w:rFonts w:ascii="Arial" w:hAnsi="Arial" w:cs="Arial"/>
                <w:b w:val="0"/>
                <w:i/>
                <w:color w:val="000000"/>
                <w:sz w:val="18"/>
                <w:szCs w:val="18"/>
              </w:rPr>
              <w:t>1</w:t>
            </w:r>
          </w:p>
        </w:tc>
        <w:tc>
          <w:tcPr>
            <w:tcW w:w="1097" w:type="pct"/>
            <w:vAlign w:val="bottom"/>
          </w:tcPr>
          <w:p w:rsidR="00C2766F" w:rsidRPr="00C176BC" w:rsidRDefault="00C2766F" w:rsidP="00C2766F">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176BC">
              <w:rPr>
                <w:rFonts w:ascii="Arial" w:hAnsi="Arial" w:cs="Arial"/>
                <w:i/>
                <w:sz w:val="18"/>
                <w:szCs w:val="18"/>
              </w:rPr>
              <w:t>5</w:t>
            </w:r>
          </w:p>
        </w:tc>
      </w:tr>
    </w:tbl>
    <w:p w:rsidR="000D1292" w:rsidRDefault="000D1292" w:rsidP="008B54B2">
      <w:pPr>
        <w:spacing w:before="200" w:after="0"/>
        <w:jc w:val="both"/>
        <w:rPr>
          <w:rFonts w:ascii="Arial" w:hAnsi="Arial" w:cs="Arial"/>
          <w:bCs/>
          <w:i/>
          <w:sz w:val="20"/>
          <w:szCs w:val="20"/>
          <w:u w:val="single"/>
        </w:rPr>
      </w:pPr>
    </w:p>
    <w:p w:rsidR="00514CDC" w:rsidRDefault="00514CDC" w:rsidP="008B54B2">
      <w:pPr>
        <w:spacing w:before="200" w:after="0"/>
        <w:jc w:val="both"/>
        <w:rPr>
          <w:rFonts w:ascii="Arial" w:hAnsi="Arial" w:cs="Arial"/>
          <w:bCs/>
          <w:i/>
          <w:sz w:val="20"/>
          <w:szCs w:val="20"/>
          <w:u w:val="single"/>
        </w:rPr>
      </w:pPr>
    </w:p>
    <w:p w:rsidR="00A977C5" w:rsidRPr="008B54B2" w:rsidRDefault="00A977C5" w:rsidP="008B54B2">
      <w:pPr>
        <w:spacing w:before="200" w:after="0"/>
        <w:jc w:val="both"/>
        <w:rPr>
          <w:rFonts w:ascii="Arial" w:hAnsi="Arial" w:cs="Arial"/>
          <w:bCs/>
          <w:i/>
          <w:sz w:val="20"/>
          <w:szCs w:val="20"/>
          <w:u w:val="single"/>
        </w:rPr>
      </w:pPr>
      <w:r w:rsidRPr="00A977C5">
        <w:rPr>
          <w:rFonts w:ascii="Arial" w:hAnsi="Arial" w:cs="Arial"/>
          <w:bCs/>
          <w:i/>
          <w:sz w:val="20"/>
          <w:szCs w:val="20"/>
          <w:u w:val="single"/>
        </w:rPr>
        <w:t>S4: The project contributes to the reduction of pollution in a wider region around its location</w:t>
      </w:r>
    </w:p>
    <w:p w:rsidR="008B54B2" w:rsidRPr="008B54B2" w:rsidRDefault="008B54B2" w:rsidP="008B54B2">
      <w:pPr>
        <w:pStyle w:val="ListParagraph"/>
        <w:numPr>
          <w:ilvl w:val="0"/>
          <w:numId w:val="37"/>
        </w:numPr>
        <w:jc w:val="both"/>
        <w:rPr>
          <w:rFonts w:cs="Arial"/>
          <w:b/>
        </w:rPr>
      </w:pPr>
      <w:r w:rsidRPr="008B54B2">
        <w:rPr>
          <w:rFonts w:cs="Arial"/>
          <w:b/>
        </w:rPr>
        <w:t xml:space="preserve">Remark: </w:t>
      </w:r>
      <w:r w:rsidRPr="008B54B2">
        <w:rPr>
          <w:rFonts w:cs="Arial"/>
        </w:rPr>
        <w:t>Environmental projects in general gain in impact if the infrastructure is used for an as wide as possible area.</w:t>
      </w:r>
    </w:p>
    <w:p w:rsidR="00A977C5" w:rsidRPr="008B54B2" w:rsidRDefault="008B54B2" w:rsidP="008B54B2">
      <w:pPr>
        <w:pStyle w:val="ListParagraph"/>
        <w:numPr>
          <w:ilvl w:val="0"/>
          <w:numId w:val="37"/>
        </w:numPr>
        <w:jc w:val="both"/>
        <w:rPr>
          <w:rFonts w:cs="Arial"/>
          <w:b/>
        </w:rPr>
      </w:pPr>
      <w:r w:rsidRPr="008B54B2">
        <w:rPr>
          <w:rFonts w:cs="Arial"/>
          <w:b/>
        </w:rPr>
        <w:t xml:space="preserve">Note: </w:t>
      </w:r>
      <w:r w:rsidRPr="008B54B2">
        <w:rPr>
          <w:rFonts w:cs="Arial"/>
        </w:rPr>
        <w:t>To be defined by the beneficiary country; for example:</w:t>
      </w:r>
    </w:p>
    <w:p w:rsidR="008B54B2" w:rsidRPr="008B54B2" w:rsidRDefault="008B54B2" w:rsidP="008B54B2">
      <w:pPr>
        <w:pStyle w:val="ListParagraph"/>
        <w:numPr>
          <w:ilvl w:val="0"/>
          <w:numId w:val="38"/>
        </w:numPr>
        <w:ind w:left="714" w:hanging="357"/>
        <w:jc w:val="both"/>
        <w:rPr>
          <w:rFonts w:cs="Arial"/>
          <w:szCs w:val="20"/>
        </w:rPr>
      </w:pPr>
      <w:r w:rsidRPr="008B54B2">
        <w:rPr>
          <w:rFonts w:cs="Arial"/>
          <w:szCs w:val="20"/>
        </w:rPr>
        <w:t>The project affects more than three municipalities = 5</w:t>
      </w:r>
      <w:r>
        <w:rPr>
          <w:rFonts w:cs="Arial"/>
          <w:szCs w:val="20"/>
        </w:rPr>
        <w:t>;</w:t>
      </w:r>
    </w:p>
    <w:p w:rsidR="008B54B2" w:rsidRPr="008B54B2" w:rsidRDefault="008B54B2" w:rsidP="008B54B2">
      <w:pPr>
        <w:pStyle w:val="ListParagraph"/>
        <w:numPr>
          <w:ilvl w:val="0"/>
          <w:numId w:val="38"/>
        </w:numPr>
        <w:ind w:left="714" w:hanging="357"/>
        <w:jc w:val="both"/>
        <w:rPr>
          <w:rFonts w:cs="Arial"/>
          <w:szCs w:val="20"/>
        </w:rPr>
      </w:pPr>
      <w:r w:rsidRPr="008B54B2">
        <w:rPr>
          <w:rFonts w:cs="Arial"/>
          <w:szCs w:val="20"/>
        </w:rPr>
        <w:t>The project affects two or three municipalities = 3</w:t>
      </w:r>
      <w:r>
        <w:rPr>
          <w:rFonts w:cs="Arial"/>
          <w:szCs w:val="20"/>
        </w:rPr>
        <w:t>;</w:t>
      </w:r>
    </w:p>
    <w:p w:rsidR="008B54B2" w:rsidRPr="008B54B2" w:rsidRDefault="008B54B2" w:rsidP="008B54B2">
      <w:pPr>
        <w:pStyle w:val="ListParagraph"/>
        <w:numPr>
          <w:ilvl w:val="0"/>
          <w:numId w:val="38"/>
        </w:numPr>
        <w:ind w:left="714" w:hanging="357"/>
        <w:jc w:val="both"/>
        <w:rPr>
          <w:rFonts w:cs="Arial"/>
          <w:szCs w:val="20"/>
        </w:rPr>
      </w:pPr>
      <w:r w:rsidRPr="008B54B2">
        <w:rPr>
          <w:rFonts w:cs="Arial"/>
          <w:szCs w:val="20"/>
        </w:rPr>
        <w:t>The project affects one municipality only = 1</w:t>
      </w:r>
      <w:r>
        <w:rPr>
          <w:rFonts w:cs="Arial"/>
          <w:szCs w:val="20"/>
        </w:rPr>
        <w:t>.</w:t>
      </w:r>
    </w:p>
    <w:p w:rsidR="000D1292" w:rsidRDefault="000D1292" w:rsidP="008B54B2">
      <w:pPr>
        <w:spacing w:before="200" w:after="0"/>
        <w:jc w:val="both"/>
        <w:rPr>
          <w:rFonts w:ascii="Arial" w:hAnsi="Arial" w:cs="Arial"/>
          <w:bCs/>
          <w:i/>
          <w:sz w:val="20"/>
          <w:szCs w:val="20"/>
          <w:u w:val="single"/>
        </w:rPr>
      </w:pPr>
    </w:p>
    <w:p w:rsidR="001660E7" w:rsidRDefault="001660E7">
      <w:pPr>
        <w:spacing w:after="0" w:line="240" w:lineRule="auto"/>
        <w:rPr>
          <w:rFonts w:ascii="Arial" w:hAnsi="Arial" w:cs="Arial"/>
          <w:bCs/>
          <w:i/>
          <w:sz w:val="20"/>
          <w:szCs w:val="20"/>
          <w:u w:val="single"/>
        </w:rPr>
      </w:pPr>
      <w:r>
        <w:rPr>
          <w:rFonts w:ascii="Arial" w:hAnsi="Arial" w:cs="Arial"/>
          <w:bCs/>
          <w:i/>
          <w:sz w:val="20"/>
          <w:szCs w:val="20"/>
          <w:u w:val="single"/>
        </w:rPr>
        <w:br w:type="page"/>
      </w:r>
    </w:p>
    <w:p w:rsidR="008B54B2" w:rsidRPr="008B54B2" w:rsidRDefault="008B54B2" w:rsidP="008B54B2">
      <w:pPr>
        <w:spacing w:before="200" w:after="0"/>
        <w:jc w:val="both"/>
        <w:rPr>
          <w:rFonts w:ascii="Arial" w:hAnsi="Arial" w:cs="Arial"/>
          <w:bCs/>
          <w:i/>
          <w:sz w:val="20"/>
          <w:szCs w:val="20"/>
          <w:u w:val="single"/>
        </w:rPr>
      </w:pPr>
      <w:r w:rsidRPr="008B54B2">
        <w:rPr>
          <w:rFonts w:ascii="Arial" w:hAnsi="Arial" w:cs="Arial"/>
          <w:bCs/>
          <w:i/>
          <w:sz w:val="20"/>
          <w:szCs w:val="20"/>
          <w:u w:val="single"/>
        </w:rPr>
        <w:t>S5: The project requires considerable investment</w:t>
      </w:r>
    </w:p>
    <w:p w:rsidR="008B54B2" w:rsidRPr="008B54B2" w:rsidRDefault="008B54B2" w:rsidP="008B54B2">
      <w:pPr>
        <w:pStyle w:val="ListParagraph"/>
        <w:numPr>
          <w:ilvl w:val="0"/>
          <w:numId w:val="37"/>
        </w:numPr>
        <w:jc w:val="both"/>
        <w:rPr>
          <w:rFonts w:cs="Arial"/>
          <w:b/>
        </w:rPr>
      </w:pPr>
      <w:r w:rsidRPr="008B54B2">
        <w:rPr>
          <w:rFonts w:cs="Arial"/>
          <w:b/>
        </w:rPr>
        <w:t xml:space="preserve">Remark: </w:t>
      </w:r>
      <w:r w:rsidRPr="008B54B2">
        <w:rPr>
          <w:rFonts w:cs="Arial"/>
        </w:rPr>
        <w:t>The capital cost includes construction costs as well as land and cost of preparation, design supervision</w:t>
      </w:r>
      <w:r>
        <w:rPr>
          <w:rFonts w:cs="Arial"/>
        </w:rPr>
        <w:t>,</w:t>
      </w:r>
      <w:r w:rsidRPr="008B54B2">
        <w:rPr>
          <w:rFonts w:cs="Arial"/>
        </w:rPr>
        <w:t xml:space="preserve"> etc.</w:t>
      </w:r>
    </w:p>
    <w:p w:rsidR="008B54B2" w:rsidRPr="00AD6646" w:rsidRDefault="008B54B2" w:rsidP="00AD6646">
      <w:pPr>
        <w:pStyle w:val="ListParagraph"/>
        <w:numPr>
          <w:ilvl w:val="0"/>
          <w:numId w:val="37"/>
        </w:numPr>
        <w:spacing w:after="60"/>
        <w:jc w:val="both"/>
        <w:rPr>
          <w:rFonts w:cs="Arial"/>
        </w:rPr>
      </w:pPr>
      <w:r w:rsidRPr="008B54B2">
        <w:rPr>
          <w:rFonts w:cs="Arial"/>
          <w:b/>
        </w:rPr>
        <w:t xml:space="preserve">Note: </w:t>
      </w:r>
      <w:r w:rsidRPr="008B54B2">
        <w:rPr>
          <w:rFonts w:cs="Arial"/>
        </w:rPr>
        <w:t>Cost brackets and scores to be defined by the beneficiary country; for instance:</w:t>
      </w:r>
    </w:p>
    <w:tbl>
      <w:tblPr>
        <w:tblStyle w:val="GridTable1Light-Accent115"/>
        <w:tblW w:w="4947" w:type="pct"/>
        <w:tblInd w:w="108" w:type="dxa"/>
        <w:tblLook w:val="04A0" w:firstRow="1" w:lastRow="0" w:firstColumn="1" w:lastColumn="0" w:noHBand="0" w:noVBand="1"/>
      </w:tblPr>
      <w:tblGrid>
        <w:gridCol w:w="7818"/>
        <w:gridCol w:w="2197"/>
      </w:tblGrid>
      <w:tr w:rsidR="008B54B2" w:rsidRPr="008B54B2" w:rsidTr="008B5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3" w:type="pct"/>
          </w:tcPr>
          <w:p w:rsidR="008B54B2" w:rsidRDefault="008B54B2" w:rsidP="00051B6D">
            <w:pPr>
              <w:keepNext/>
              <w:spacing w:before="40" w:after="40"/>
              <w:ind w:left="67"/>
              <w:rPr>
                <w:rFonts w:ascii="Arial" w:hAnsi="Arial" w:cs="Arial"/>
                <w:sz w:val="18"/>
                <w:szCs w:val="18"/>
                <w:lang w:eastAsia="da-DK"/>
              </w:rPr>
            </w:pPr>
            <w:r w:rsidRPr="008B54B2">
              <w:rPr>
                <w:rFonts w:ascii="Arial" w:hAnsi="Arial" w:cs="Arial"/>
                <w:sz w:val="18"/>
                <w:szCs w:val="18"/>
                <w:lang w:eastAsia="da-DK"/>
              </w:rPr>
              <w:t>Investment costs</w:t>
            </w:r>
            <w:r w:rsidRPr="004A33EC">
              <w:rPr>
                <w:rFonts w:ascii="Arial" w:hAnsi="Arial" w:cs="Arial"/>
                <w:sz w:val="18"/>
                <w:szCs w:val="18"/>
                <w:lang w:eastAsia="da-DK"/>
              </w:rPr>
              <w:t xml:space="preserve"> (€)</w:t>
            </w:r>
          </w:p>
          <w:p w:rsidR="001660E7" w:rsidRPr="008B54B2" w:rsidRDefault="001660E7" w:rsidP="00051B6D">
            <w:pPr>
              <w:keepNext/>
              <w:spacing w:before="40" w:after="40"/>
              <w:ind w:left="67"/>
              <w:rPr>
                <w:rFonts w:ascii="Arial" w:hAnsi="Arial" w:cs="Arial"/>
                <w:sz w:val="18"/>
                <w:szCs w:val="18"/>
                <w:lang w:eastAsia="da-DK"/>
              </w:rPr>
            </w:pPr>
            <w:r w:rsidRPr="00C176BC">
              <w:rPr>
                <w:rFonts w:ascii="Arial" w:hAnsi="Arial" w:cs="Arial"/>
                <w:b w:val="0"/>
                <w:i/>
                <w:sz w:val="18"/>
                <w:szCs w:val="18"/>
                <w:lang w:eastAsia="da-DK"/>
              </w:rPr>
              <w:t>[TBD by the SWG]</w:t>
            </w:r>
          </w:p>
        </w:tc>
        <w:tc>
          <w:tcPr>
            <w:tcW w:w="1097" w:type="pct"/>
          </w:tcPr>
          <w:p w:rsidR="008B54B2" w:rsidRPr="008B54B2" w:rsidRDefault="001660E7" w:rsidP="00051B6D">
            <w:pPr>
              <w:keepNext/>
              <w:spacing w:before="40" w:after="40"/>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da-DK"/>
              </w:rPr>
            </w:pPr>
            <w:r w:rsidRPr="00A977C5">
              <w:rPr>
                <w:rFonts w:ascii="Arial" w:hAnsi="Arial" w:cs="Arial"/>
                <w:sz w:val="18"/>
                <w:szCs w:val="18"/>
                <w:lang w:eastAsia="da-DK"/>
              </w:rPr>
              <w:t>Score</w:t>
            </w:r>
            <w:r>
              <w:rPr>
                <w:rFonts w:ascii="Arial" w:hAnsi="Arial" w:cs="Arial"/>
                <w:sz w:val="18"/>
                <w:szCs w:val="18"/>
                <w:lang w:eastAsia="da-DK"/>
              </w:rPr>
              <w:br/>
            </w:r>
            <w:r w:rsidRPr="00C176BC">
              <w:rPr>
                <w:rFonts w:ascii="Arial" w:hAnsi="Arial" w:cs="Arial"/>
                <w:b w:val="0"/>
                <w:i/>
                <w:sz w:val="18"/>
                <w:szCs w:val="18"/>
                <w:lang w:eastAsia="da-DK"/>
              </w:rPr>
              <w:t>[TBD by the SWG]</w:t>
            </w:r>
          </w:p>
        </w:tc>
      </w:tr>
      <w:tr w:rsidR="008B54B2" w:rsidRPr="008B54B2" w:rsidTr="008B54B2">
        <w:tc>
          <w:tcPr>
            <w:cnfStyle w:val="001000000000" w:firstRow="0" w:lastRow="0" w:firstColumn="1" w:lastColumn="0" w:oddVBand="0" w:evenVBand="0" w:oddHBand="0" w:evenHBand="0" w:firstRowFirstColumn="0" w:firstRowLastColumn="0" w:lastRowFirstColumn="0" w:lastRowLastColumn="0"/>
            <w:tcW w:w="3903" w:type="pct"/>
          </w:tcPr>
          <w:p w:rsidR="008B54B2" w:rsidRPr="001660E7" w:rsidRDefault="008B54B2" w:rsidP="00140B89">
            <w:pPr>
              <w:spacing w:before="40" w:after="40"/>
              <w:rPr>
                <w:rFonts w:ascii="Arial" w:hAnsi="Arial" w:cs="Arial"/>
                <w:b w:val="0"/>
                <w:i/>
                <w:color w:val="000000"/>
                <w:sz w:val="18"/>
                <w:szCs w:val="18"/>
                <w:lang w:val="fr-BE"/>
              </w:rPr>
            </w:pPr>
            <w:r w:rsidRPr="001660E7">
              <w:rPr>
                <w:rFonts w:ascii="Arial" w:hAnsi="Arial" w:cs="Arial"/>
                <w:b w:val="0"/>
                <w:i/>
                <w:color w:val="000000"/>
                <w:sz w:val="18"/>
                <w:szCs w:val="18"/>
                <w:lang w:val="fr-BE"/>
              </w:rPr>
              <w:t>&gt; 20</w:t>
            </w:r>
            <w:r w:rsidR="00140B89" w:rsidRPr="001660E7">
              <w:rPr>
                <w:rFonts w:ascii="Arial" w:hAnsi="Arial" w:cs="Arial"/>
                <w:b w:val="0"/>
                <w:i/>
                <w:color w:val="000000"/>
                <w:sz w:val="18"/>
                <w:szCs w:val="18"/>
                <w:lang w:val="fr-BE"/>
              </w:rPr>
              <w:t>,000,001</w:t>
            </w:r>
          </w:p>
        </w:tc>
        <w:tc>
          <w:tcPr>
            <w:tcW w:w="1097" w:type="pct"/>
          </w:tcPr>
          <w:p w:rsidR="008B54B2" w:rsidRPr="001660E7" w:rsidRDefault="001660E7"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fr-BE"/>
              </w:rPr>
            </w:pPr>
            <w:r w:rsidRPr="001660E7">
              <w:rPr>
                <w:rFonts w:ascii="Arial" w:hAnsi="Arial" w:cs="Arial"/>
                <w:i/>
                <w:sz w:val="18"/>
                <w:szCs w:val="18"/>
                <w:lang w:val="fr-BE"/>
              </w:rPr>
              <w:t>5</w:t>
            </w:r>
          </w:p>
        </w:tc>
      </w:tr>
      <w:tr w:rsidR="008B54B2" w:rsidRPr="008B54B2" w:rsidTr="008B54B2">
        <w:tc>
          <w:tcPr>
            <w:cnfStyle w:val="001000000000" w:firstRow="0" w:lastRow="0" w:firstColumn="1" w:lastColumn="0" w:oddVBand="0" w:evenVBand="0" w:oddHBand="0" w:evenHBand="0" w:firstRowFirstColumn="0" w:firstRowLastColumn="0" w:lastRowFirstColumn="0" w:lastRowLastColumn="0"/>
            <w:tcW w:w="3903" w:type="pct"/>
          </w:tcPr>
          <w:p w:rsidR="008B54B2" w:rsidRPr="001660E7" w:rsidRDefault="008B54B2" w:rsidP="00492430">
            <w:pPr>
              <w:spacing w:before="40" w:after="40"/>
              <w:rPr>
                <w:rFonts w:ascii="Arial" w:hAnsi="Arial" w:cs="Arial"/>
                <w:b w:val="0"/>
                <w:i/>
                <w:color w:val="000000"/>
                <w:sz w:val="18"/>
                <w:szCs w:val="18"/>
                <w:lang w:val="fr-BE"/>
              </w:rPr>
            </w:pPr>
            <w:r w:rsidRPr="001660E7">
              <w:rPr>
                <w:rFonts w:ascii="Arial" w:hAnsi="Arial" w:cs="Arial"/>
                <w:b w:val="0"/>
                <w:i/>
                <w:color w:val="000000"/>
                <w:sz w:val="18"/>
                <w:szCs w:val="18"/>
                <w:lang w:val="fr-BE"/>
              </w:rPr>
              <w:t>12,000,</w:t>
            </w:r>
            <w:r w:rsidR="00492430" w:rsidRPr="001660E7">
              <w:rPr>
                <w:rFonts w:ascii="Arial" w:hAnsi="Arial" w:cs="Arial"/>
                <w:b w:val="0"/>
                <w:i/>
                <w:color w:val="000000"/>
                <w:sz w:val="18"/>
                <w:szCs w:val="18"/>
                <w:lang w:val="fr-BE"/>
              </w:rPr>
              <w:t xml:space="preserve">001 </w:t>
            </w:r>
            <w:r w:rsidRPr="001660E7">
              <w:rPr>
                <w:rFonts w:ascii="Arial" w:hAnsi="Arial" w:cs="Arial"/>
                <w:b w:val="0"/>
                <w:i/>
                <w:color w:val="000000"/>
                <w:sz w:val="18"/>
                <w:szCs w:val="18"/>
                <w:lang w:val="fr-BE"/>
              </w:rPr>
              <w:t>– 20,000,000</w:t>
            </w:r>
          </w:p>
        </w:tc>
        <w:tc>
          <w:tcPr>
            <w:tcW w:w="1097" w:type="pct"/>
          </w:tcPr>
          <w:p w:rsidR="008B54B2" w:rsidRPr="001660E7" w:rsidRDefault="001660E7" w:rsidP="00582FC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fr-BE"/>
              </w:rPr>
            </w:pPr>
            <w:r w:rsidRPr="001660E7">
              <w:rPr>
                <w:rFonts w:ascii="Arial" w:hAnsi="Arial" w:cs="Arial"/>
                <w:i/>
                <w:sz w:val="18"/>
                <w:szCs w:val="18"/>
                <w:lang w:val="fr-BE"/>
              </w:rPr>
              <w:t>4</w:t>
            </w:r>
          </w:p>
        </w:tc>
      </w:tr>
      <w:tr w:rsidR="008B54B2" w:rsidRPr="008B54B2" w:rsidTr="008B54B2">
        <w:tc>
          <w:tcPr>
            <w:cnfStyle w:val="001000000000" w:firstRow="0" w:lastRow="0" w:firstColumn="1" w:lastColumn="0" w:oddVBand="0" w:evenVBand="0" w:oddHBand="0" w:evenHBand="0" w:firstRowFirstColumn="0" w:firstRowLastColumn="0" w:lastRowFirstColumn="0" w:lastRowLastColumn="0"/>
            <w:tcW w:w="3903" w:type="pct"/>
          </w:tcPr>
          <w:p w:rsidR="008B54B2" w:rsidRPr="001660E7" w:rsidRDefault="00140B89" w:rsidP="00140B89">
            <w:pPr>
              <w:spacing w:before="40" w:after="40"/>
              <w:rPr>
                <w:rFonts w:ascii="Arial" w:hAnsi="Arial" w:cs="Arial"/>
                <w:b w:val="0"/>
                <w:i/>
                <w:color w:val="000000"/>
                <w:sz w:val="18"/>
                <w:szCs w:val="18"/>
                <w:lang w:val="fr-BE"/>
              </w:rPr>
            </w:pPr>
            <w:r w:rsidRPr="001660E7">
              <w:rPr>
                <w:rFonts w:ascii="Arial" w:hAnsi="Arial" w:cs="Arial"/>
                <w:b w:val="0"/>
                <w:i/>
                <w:color w:val="000000"/>
                <w:sz w:val="18"/>
                <w:szCs w:val="18"/>
                <w:lang w:val="fr-BE"/>
              </w:rPr>
              <w:t xml:space="preserve">  </w:t>
            </w:r>
            <w:r w:rsidR="008B54B2" w:rsidRPr="001660E7">
              <w:rPr>
                <w:rFonts w:ascii="Arial" w:hAnsi="Arial" w:cs="Arial"/>
                <w:b w:val="0"/>
                <w:i/>
                <w:color w:val="000000"/>
                <w:sz w:val="18"/>
                <w:szCs w:val="18"/>
                <w:lang w:val="fr-BE"/>
              </w:rPr>
              <w:t>6,000,</w:t>
            </w:r>
            <w:r w:rsidR="00492430" w:rsidRPr="001660E7">
              <w:rPr>
                <w:rFonts w:ascii="Arial" w:hAnsi="Arial" w:cs="Arial"/>
                <w:b w:val="0"/>
                <w:i/>
                <w:color w:val="000000"/>
                <w:sz w:val="18"/>
                <w:szCs w:val="18"/>
                <w:lang w:val="fr-BE"/>
              </w:rPr>
              <w:t xml:space="preserve">001 </w:t>
            </w:r>
            <w:r w:rsidR="008B54B2" w:rsidRPr="001660E7">
              <w:rPr>
                <w:rFonts w:ascii="Arial" w:hAnsi="Arial" w:cs="Arial"/>
                <w:b w:val="0"/>
                <w:i/>
                <w:color w:val="000000"/>
                <w:sz w:val="18"/>
                <w:szCs w:val="18"/>
                <w:lang w:val="fr-BE"/>
              </w:rPr>
              <w:t>–</w:t>
            </w:r>
            <w:r w:rsidRPr="001660E7">
              <w:rPr>
                <w:rFonts w:ascii="Arial" w:hAnsi="Arial" w:cs="Arial"/>
                <w:b w:val="0"/>
                <w:i/>
                <w:color w:val="000000"/>
                <w:sz w:val="18"/>
                <w:szCs w:val="18"/>
                <w:lang w:val="fr-BE"/>
              </w:rPr>
              <w:t xml:space="preserve"> </w:t>
            </w:r>
            <w:r w:rsidR="008B54B2" w:rsidRPr="001660E7">
              <w:rPr>
                <w:rFonts w:ascii="Arial" w:hAnsi="Arial" w:cs="Arial"/>
                <w:b w:val="0"/>
                <w:i/>
                <w:color w:val="000000"/>
                <w:sz w:val="18"/>
                <w:szCs w:val="18"/>
                <w:lang w:val="fr-BE"/>
              </w:rPr>
              <w:t>12,000,000</w:t>
            </w:r>
          </w:p>
        </w:tc>
        <w:tc>
          <w:tcPr>
            <w:tcW w:w="1097" w:type="pct"/>
          </w:tcPr>
          <w:p w:rsidR="008B54B2" w:rsidRPr="001660E7" w:rsidRDefault="001660E7" w:rsidP="00582FC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fr-BE"/>
              </w:rPr>
            </w:pPr>
            <w:r w:rsidRPr="001660E7">
              <w:rPr>
                <w:rFonts w:ascii="Arial" w:hAnsi="Arial" w:cs="Arial"/>
                <w:i/>
                <w:sz w:val="18"/>
                <w:szCs w:val="18"/>
                <w:lang w:val="fr-BE"/>
              </w:rPr>
              <w:t>3</w:t>
            </w:r>
          </w:p>
        </w:tc>
      </w:tr>
      <w:tr w:rsidR="008B54B2" w:rsidRPr="008B54B2" w:rsidTr="008B54B2">
        <w:tc>
          <w:tcPr>
            <w:cnfStyle w:val="001000000000" w:firstRow="0" w:lastRow="0" w:firstColumn="1" w:lastColumn="0" w:oddVBand="0" w:evenVBand="0" w:oddHBand="0" w:evenHBand="0" w:firstRowFirstColumn="0" w:firstRowLastColumn="0" w:lastRowFirstColumn="0" w:lastRowLastColumn="0"/>
            <w:tcW w:w="3903" w:type="pct"/>
          </w:tcPr>
          <w:p w:rsidR="008B54B2" w:rsidRPr="001660E7" w:rsidRDefault="00140B89" w:rsidP="00140B89">
            <w:pPr>
              <w:spacing w:before="40" w:after="40"/>
              <w:rPr>
                <w:rFonts w:ascii="Arial" w:hAnsi="Arial" w:cs="Arial"/>
                <w:b w:val="0"/>
                <w:i/>
                <w:color w:val="000000"/>
                <w:sz w:val="18"/>
                <w:szCs w:val="18"/>
                <w:lang w:val="fr-BE"/>
              </w:rPr>
            </w:pPr>
            <w:r w:rsidRPr="001660E7">
              <w:rPr>
                <w:rFonts w:ascii="Arial" w:hAnsi="Arial" w:cs="Arial"/>
                <w:b w:val="0"/>
                <w:i/>
                <w:color w:val="000000"/>
                <w:sz w:val="18"/>
                <w:szCs w:val="18"/>
                <w:lang w:val="fr-BE"/>
              </w:rPr>
              <w:t xml:space="preserve">  </w:t>
            </w:r>
            <w:r w:rsidR="00582FC7" w:rsidRPr="001660E7">
              <w:rPr>
                <w:rFonts w:ascii="Arial" w:hAnsi="Arial" w:cs="Arial"/>
                <w:b w:val="0"/>
                <w:i/>
                <w:color w:val="000000"/>
                <w:sz w:val="18"/>
                <w:szCs w:val="18"/>
                <w:lang w:val="fr-BE"/>
              </w:rPr>
              <w:t>1</w:t>
            </w:r>
            <w:r w:rsidR="008B54B2" w:rsidRPr="001660E7">
              <w:rPr>
                <w:rFonts w:ascii="Arial" w:hAnsi="Arial" w:cs="Arial"/>
                <w:b w:val="0"/>
                <w:i/>
                <w:color w:val="000000"/>
                <w:sz w:val="18"/>
                <w:szCs w:val="18"/>
                <w:lang w:val="fr-BE"/>
              </w:rPr>
              <w:t>,000,</w:t>
            </w:r>
            <w:r w:rsidR="00492430" w:rsidRPr="001660E7">
              <w:rPr>
                <w:rFonts w:ascii="Arial" w:hAnsi="Arial" w:cs="Arial"/>
                <w:b w:val="0"/>
                <w:i/>
                <w:color w:val="000000"/>
                <w:sz w:val="18"/>
                <w:szCs w:val="18"/>
                <w:lang w:val="fr-BE"/>
              </w:rPr>
              <w:t xml:space="preserve">001 </w:t>
            </w:r>
            <w:r w:rsidR="008B54B2" w:rsidRPr="001660E7">
              <w:rPr>
                <w:rFonts w:ascii="Arial" w:hAnsi="Arial" w:cs="Arial"/>
                <w:b w:val="0"/>
                <w:i/>
                <w:color w:val="000000"/>
                <w:sz w:val="18"/>
                <w:szCs w:val="18"/>
                <w:lang w:val="fr-BE"/>
              </w:rPr>
              <w:t xml:space="preserve">– </w:t>
            </w:r>
            <w:r w:rsidRPr="001660E7">
              <w:rPr>
                <w:rFonts w:ascii="Arial" w:hAnsi="Arial" w:cs="Arial"/>
                <w:b w:val="0"/>
                <w:i/>
                <w:color w:val="000000"/>
                <w:sz w:val="18"/>
                <w:szCs w:val="18"/>
                <w:lang w:val="fr-BE"/>
              </w:rPr>
              <w:t xml:space="preserve">  </w:t>
            </w:r>
            <w:r w:rsidR="008B54B2" w:rsidRPr="001660E7">
              <w:rPr>
                <w:rFonts w:ascii="Arial" w:hAnsi="Arial" w:cs="Arial"/>
                <w:b w:val="0"/>
                <w:i/>
                <w:color w:val="000000"/>
                <w:sz w:val="18"/>
                <w:szCs w:val="18"/>
                <w:lang w:val="fr-BE"/>
              </w:rPr>
              <w:t xml:space="preserve">6,000,000  </w:t>
            </w:r>
          </w:p>
        </w:tc>
        <w:tc>
          <w:tcPr>
            <w:tcW w:w="1097" w:type="pct"/>
          </w:tcPr>
          <w:p w:rsidR="008B54B2" w:rsidRPr="001660E7" w:rsidRDefault="001660E7" w:rsidP="00582FC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fr-BE"/>
              </w:rPr>
            </w:pPr>
            <w:r w:rsidRPr="001660E7">
              <w:rPr>
                <w:rFonts w:ascii="Arial" w:hAnsi="Arial" w:cs="Arial"/>
                <w:i/>
                <w:sz w:val="18"/>
                <w:szCs w:val="18"/>
                <w:lang w:val="fr-BE"/>
              </w:rPr>
              <w:t>2</w:t>
            </w:r>
          </w:p>
        </w:tc>
      </w:tr>
      <w:tr w:rsidR="008B54B2" w:rsidRPr="008B54B2" w:rsidTr="008B54B2">
        <w:tc>
          <w:tcPr>
            <w:cnfStyle w:val="001000000000" w:firstRow="0" w:lastRow="0" w:firstColumn="1" w:lastColumn="0" w:oddVBand="0" w:evenVBand="0" w:oddHBand="0" w:evenHBand="0" w:firstRowFirstColumn="0" w:firstRowLastColumn="0" w:lastRowFirstColumn="0" w:lastRowLastColumn="0"/>
            <w:tcW w:w="3903" w:type="pct"/>
          </w:tcPr>
          <w:p w:rsidR="008B54B2" w:rsidRPr="001660E7" w:rsidRDefault="008B54B2" w:rsidP="00582FC7">
            <w:pPr>
              <w:spacing w:before="40" w:after="40"/>
              <w:rPr>
                <w:rFonts w:ascii="Arial" w:hAnsi="Arial" w:cs="Arial"/>
                <w:b w:val="0"/>
                <w:i/>
                <w:color w:val="000000"/>
                <w:sz w:val="18"/>
                <w:szCs w:val="18"/>
                <w:lang w:val="fr-BE"/>
              </w:rPr>
            </w:pPr>
            <w:r w:rsidRPr="001660E7">
              <w:rPr>
                <w:rFonts w:ascii="Arial" w:hAnsi="Arial" w:cs="Arial"/>
                <w:b w:val="0"/>
                <w:i/>
                <w:color w:val="000000"/>
                <w:sz w:val="18"/>
                <w:szCs w:val="18"/>
                <w:lang w:val="fr-BE"/>
              </w:rPr>
              <w:t xml:space="preserve">&lt; </w:t>
            </w:r>
            <w:r w:rsidR="00582FC7" w:rsidRPr="001660E7">
              <w:rPr>
                <w:rFonts w:ascii="Arial" w:hAnsi="Arial" w:cs="Arial"/>
                <w:b w:val="0"/>
                <w:i/>
                <w:color w:val="000000"/>
                <w:sz w:val="18"/>
                <w:szCs w:val="18"/>
                <w:lang w:val="fr-BE"/>
              </w:rPr>
              <w:t>1</w:t>
            </w:r>
            <w:r w:rsidRPr="001660E7">
              <w:rPr>
                <w:rFonts w:ascii="Arial" w:hAnsi="Arial" w:cs="Arial"/>
                <w:b w:val="0"/>
                <w:i/>
                <w:color w:val="000000"/>
                <w:sz w:val="18"/>
                <w:szCs w:val="18"/>
                <w:lang w:val="fr-BE"/>
              </w:rPr>
              <w:t xml:space="preserve">,000,000  </w:t>
            </w:r>
          </w:p>
        </w:tc>
        <w:tc>
          <w:tcPr>
            <w:tcW w:w="1097" w:type="pct"/>
          </w:tcPr>
          <w:p w:rsidR="008B54B2" w:rsidRPr="001660E7" w:rsidRDefault="001660E7"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fr-BE"/>
              </w:rPr>
            </w:pPr>
            <w:r w:rsidRPr="001660E7">
              <w:rPr>
                <w:rFonts w:ascii="Arial" w:hAnsi="Arial" w:cs="Arial"/>
                <w:i/>
                <w:sz w:val="18"/>
                <w:szCs w:val="18"/>
                <w:lang w:val="fr-BE"/>
              </w:rPr>
              <w:t>1</w:t>
            </w:r>
          </w:p>
        </w:tc>
      </w:tr>
    </w:tbl>
    <w:p w:rsidR="000D1292" w:rsidRDefault="000D1292" w:rsidP="00AD6646">
      <w:pPr>
        <w:spacing w:before="200" w:after="0"/>
        <w:jc w:val="both"/>
        <w:rPr>
          <w:rFonts w:ascii="Arial" w:hAnsi="Arial" w:cs="Arial"/>
          <w:bCs/>
          <w:i/>
          <w:sz w:val="20"/>
          <w:szCs w:val="20"/>
          <w:u w:val="single"/>
        </w:rPr>
      </w:pPr>
    </w:p>
    <w:p w:rsidR="00514CDC" w:rsidRDefault="00514CDC" w:rsidP="00AD6646">
      <w:pPr>
        <w:spacing w:before="200" w:after="0"/>
        <w:jc w:val="both"/>
        <w:rPr>
          <w:rFonts w:ascii="Arial" w:hAnsi="Arial" w:cs="Arial"/>
          <w:bCs/>
          <w:i/>
          <w:sz w:val="20"/>
          <w:szCs w:val="20"/>
          <w:u w:val="single"/>
        </w:rPr>
      </w:pPr>
    </w:p>
    <w:p w:rsidR="008B54B2" w:rsidRPr="00AD6646" w:rsidRDefault="00AD6646" w:rsidP="00AD6646">
      <w:pPr>
        <w:spacing w:before="200" w:after="0"/>
        <w:jc w:val="both"/>
        <w:rPr>
          <w:rFonts w:ascii="Arial" w:hAnsi="Arial" w:cs="Arial"/>
          <w:bCs/>
          <w:i/>
          <w:sz w:val="20"/>
          <w:szCs w:val="20"/>
          <w:u w:val="single"/>
        </w:rPr>
      </w:pPr>
      <w:r w:rsidRPr="00AD6646">
        <w:rPr>
          <w:rFonts w:ascii="Arial" w:hAnsi="Arial" w:cs="Arial"/>
          <w:bCs/>
          <w:i/>
          <w:sz w:val="20"/>
          <w:szCs w:val="20"/>
          <w:u w:val="single"/>
        </w:rPr>
        <w:t>S6: The project will be affordable during the operational phase</w:t>
      </w:r>
    </w:p>
    <w:p w:rsidR="00AD6646" w:rsidRPr="00AD6646" w:rsidRDefault="00AD6646" w:rsidP="00AD6646">
      <w:pPr>
        <w:pStyle w:val="ListParagraph"/>
        <w:numPr>
          <w:ilvl w:val="0"/>
          <w:numId w:val="37"/>
        </w:numPr>
        <w:jc w:val="both"/>
        <w:rPr>
          <w:rFonts w:cs="Arial"/>
          <w:b/>
        </w:rPr>
      </w:pPr>
      <w:r w:rsidRPr="00AD6646">
        <w:rPr>
          <w:rFonts w:cs="Arial"/>
          <w:b/>
        </w:rPr>
        <w:t xml:space="preserve">Remark: </w:t>
      </w:r>
      <w:r w:rsidRPr="00AD6646">
        <w:rPr>
          <w:rFonts w:cs="Arial"/>
        </w:rPr>
        <w:t>Affordability of charges is a function of the income of the population benefiting from the investment.</w:t>
      </w:r>
    </w:p>
    <w:p w:rsidR="008B54B2" w:rsidRPr="004A33EC" w:rsidRDefault="00AD6646" w:rsidP="004A33EC">
      <w:pPr>
        <w:pStyle w:val="ListParagraph"/>
        <w:numPr>
          <w:ilvl w:val="0"/>
          <w:numId w:val="37"/>
        </w:numPr>
        <w:spacing w:after="60"/>
        <w:jc w:val="both"/>
        <w:rPr>
          <w:rFonts w:cs="Arial"/>
          <w:b/>
        </w:rPr>
      </w:pPr>
      <w:r w:rsidRPr="00AD6646">
        <w:rPr>
          <w:rFonts w:cs="Arial"/>
          <w:b/>
        </w:rPr>
        <w:t xml:space="preserve">Note: </w:t>
      </w:r>
      <w:r w:rsidRPr="00AD6646">
        <w:rPr>
          <w:rFonts w:cs="Arial"/>
        </w:rPr>
        <w:t>Cost brackets and scores to be defined by the beneficiary country; for instance:</w:t>
      </w:r>
    </w:p>
    <w:tbl>
      <w:tblPr>
        <w:tblStyle w:val="GridTable1Light-Accent116"/>
        <w:tblW w:w="4947" w:type="pct"/>
        <w:tblInd w:w="108" w:type="dxa"/>
        <w:tblLook w:val="04A0" w:firstRow="1" w:lastRow="0" w:firstColumn="1" w:lastColumn="0" w:noHBand="0" w:noVBand="1"/>
      </w:tblPr>
      <w:tblGrid>
        <w:gridCol w:w="7818"/>
        <w:gridCol w:w="2197"/>
      </w:tblGrid>
      <w:tr w:rsidR="00AD6646" w:rsidRPr="00AD6646" w:rsidTr="004A33EC">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903" w:type="pct"/>
            <w:vAlign w:val="bottom"/>
          </w:tcPr>
          <w:p w:rsidR="00AD6646" w:rsidRDefault="00AD6646" w:rsidP="00051B6D">
            <w:pPr>
              <w:keepNext/>
              <w:spacing w:before="40" w:after="40"/>
              <w:ind w:left="67"/>
              <w:rPr>
                <w:rFonts w:ascii="Arial" w:hAnsi="Arial" w:cs="Arial"/>
                <w:sz w:val="18"/>
                <w:szCs w:val="18"/>
                <w:lang w:eastAsia="da-DK"/>
              </w:rPr>
            </w:pPr>
            <w:r w:rsidRPr="00AD6646">
              <w:rPr>
                <w:rFonts w:ascii="Arial" w:hAnsi="Arial" w:cs="Arial"/>
                <w:sz w:val="18"/>
                <w:szCs w:val="18"/>
                <w:lang w:eastAsia="da-DK"/>
              </w:rPr>
              <w:t>Investment costs</w:t>
            </w:r>
            <w:r w:rsidR="00C86B4D" w:rsidRPr="00C86B4D">
              <w:rPr>
                <w:rFonts w:ascii="Arial" w:hAnsi="Arial" w:cs="Arial"/>
                <w:sz w:val="18"/>
                <w:szCs w:val="18"/>
                <w:lang w:eastAsia="da-DK"/>
              </w:rPr>
              <w:t xml:space="preserve"> per </w:t>
            </w:r>
            <w:r w:rsidRPr="00AD6646">
              <w:rPr>
                <w:rFonts w:ascii="Arial" w:hAnsi="Arial" w:cs="Arial"/>
                <w:sz w:val="18"/>
                <w:szCs w:val="18"/>
                <w:lang w:eastAsia="da-DK"/>
              </w:rPr>
              <w:t>capita</w:t>
            </w:r>
            <w:r w:rsidR="00C86B4D" w:rsidRPr="00C86B4D">
              <w:rPr>
                <w:rFonts w:ascii="Arial" w:hAnsi="Arial" w:cs="Arial"/>
                <w:sz w:val="18"/>
                <w:szCs w:val="18"/>
                <w:lang w:eastAsia="da-DK"/>
              </w:rPr>
              <w:t xml:space="preserve"> (€)</w:t>
            </w:r>
          </w:p>
          <w:p w:rsidR="001660E7" w:rsidRPr="00AD6646" w:rsidRDefault="001660E7" w:rsidP="00051B6D">
            <w:pPr>
              <w:keepNext/>
              <w:spacing w:before="40" w:after="40"/>
              <w:ind w:left="67"/>
              <w:rPr>
                <w:rFonts w:ascii="Arial" w:hAnsi="Arial" w:cs="Arial"/>
                <w:sz w:val="18"/>
                <w:szCs w:val="18"/>
                <w:lang w:eastAsia="da-DK"/>
              </w:rPr>
            </w:pPr>
            <w:r w:rsidRPr="00C176BC">
              <w:rPr>
                <w:rFonts w:ascii="Arial" w:hAnsi="Arial" w:cs="Arial"/>
                <w:b w:val="0"/>
                <w:i/>
                <w:sz w:val="18"/>
                <w:szCs w:val="18"/>
                <w:lang w:eastAsia="da-DK"/>
              </w:rPr>
              <w:t>[TBD by the SWG]</w:t>
            </w:r>
          </w:p>
        </w:tc>
        <w:tc>
          <w:tcPr>
            <w:tcW w:w="1097" w:type="pct"/>
            <w:vAlign w:val="bottom"/>
          </w:tcPr>
          <w:p w:rsidR="00AD6646" w:rsidRPr="00AD6646" w:rsidRDefault="001660E7" w:rsidP="00051B6D">
            <w:pPr>
              <w:keepNext/>
              <w:spacing w:before="40" w:after="40"/>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da-DK"/>
              </w:rPr>
            </w:pPr>
            <w:r w:rsidRPr="00A977C5">
              <w:rPr>
                <w:rFonts w:ascii="Arial" w:hAnsi="Arial" w:cs="Arial"/>
                <w:sz w:val="18"/>
                <w:szCs w:val="18"/>
                <w:lang w:eastAsia="da-DK"/>
              </w:rPr>
              <w:t>Score</w:t>
            </w:r>
            <w:r>
              <w:rPr>
                <w:rFonts w:ascii="Arial" w:hAnsi="Arial" w:cs="Arial"/>
                <w:sz w:val="18"/>
                <w:szCs w:val="18"/>
                <w:lang w:eastAsia="da-DK"/>
              </w:rPr>
              <w:br/>
            </w:r>
            <w:r w:rsidRPr="00C176BC">
              <w:rPr>
                <w:rFonts w:ascii="Arial" w:hAnsi="Arial" w:cs="Arial"/>
                <w:b w:val="0"/>
                <w:i/>
                <w:sz w:val="18"/>
                <w:szCs w:val="18"/>
                <w:lang w:eastAsia="da-DK"/>
              </w:rPr>
              <w:t>[TBD by the SWG]</w:t>
            </w:r>
          </w:p>
        </w:tc>
      </w:tr>
      <w:tr w:rsidR="00AD6646" w:rsidRPr="00AD6646"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AD6646" w:rsidRPr="001660E7" w:rsidRDefault="00AD6646"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0 - 200 </w:t>
            </w:r>
          </w:p>
        </w:tc>
        <w:tc>
          <w:tcPr>
            <w:tcW w:w="1097" w:type="pct"/>
            <w:vAlign w:val="bottom"/>
          </w:tcPr>
          <w:p w:rsidR="00AD6646" w:rsidRPr="001660E7" w:rsidRDefault="00AD6646"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5</w:t>
            </w:r>
          </w:p>
        </w:tc>
      </w:tr>
      <w:tr w:rsidR="00AD6646" w:rsidRPr="00AD6646"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AD6646" w:rsidRPr="001660E7" w:rsidRDefault="00AD6646"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201 - 350 </w:t>
            </w:r>
          </w:p>
        </w:tc>
        <w:tc>
          <w:tcPr>
            <w:tcW w:w="1097" w:type="pct"/>
            <w:vAlign w:val="bottom"/>
          </w:tcPr>
          <w:p w:rsidR="00AD6646" w:rsidRPr="001660E7" w:rsidRDefault="00AD6646"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4</w:t>
            </w:r>
          </w:p>
        </w:tc>
      </w:tr>
      <w:tr w:rsidR="00AD6646" w:rsidRPr="00AD6646"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AD6646" w:rsidRPr="001660E7" w:rsidRDefault="00AD6646"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351 -  600 </w:t>
            </w:r>
          </w:p>
        </w:tc>
        <w:tc>
          <w:tcPr>
            <w:tcW w:w="1097" w:type="pct"/>
            <w:vAlign w:val="bottom"/>
          </w:tcPr>
          <w:p w:rsidR="00AD6646" w:rsidRPr="001660E7" w:rsidRDefault="00AD6646"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3</w:t>
            </w:r>
          </w:p>
        </w:tc>
      </w:tr>
      <w:tr w:rsidR="00AD6646" w:rsidRPr="00AD6646"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AD6646" w:rsidRPr="001660E7" w:rsidRDefault="00AD6646"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601 - 1000 </w:t>
            </w:r>
          </w:p>
        </w:tc>
        <w:tc>
          <w:tcPr>
            <w:tcW w:w="1097" w:type="pct"/>
            <w:vAlign w:val="bottom"/>
          </w:tcPr>
          <w:p w:rsidR="00AD6646" w:rsidRPr="001660E7" w:rsidRDefault="00AD6646"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2</w:t>
            </w:r>
          </w:p>
        </w:tc>
      </w:tr>
      <w:tr w:rsidR="00AD6646" w:rsidRPr="00AD6646"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AD6646" w:rsidRPr="001660E7" w:rsidRDefault="00AD6646"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&gt; 1000 </w:t>
            </w:r>
          </w:p>
        </w:tc>
        <w:tc>
          <w:tcPr>
            <w:tcW w:w="1097" w:type="pct"/>
            <w:vAlign w:val="bottom"/>
          </w:tcPr>
          <w:p w:rsidR="00AD6646" w:rsidRPr="001660E7" w:rsidRDefault="00AD6646"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1</w:t>
            </w:r>
          </w:p>
        </w:tc>
      </w:tr>
      <w:tr w:rsidR="009F0946" w:rsidRPr="00AD6646" w:rsidTr="009F0946">
        <w:tc>
          <w:tcPr>
            <w:cnfStyle w:val="001000000000" w:firstRow="0" w:lastRow="0" w:firstColumn="1" w:lastColumn="0" w:oddVBand="0" w:evenVBand="0" w:oddHBand="0" w:evenHBand="0" w:firstRowFirstColumn="0" w:firstRowLastColumn="0" w:lastRowFirstColumn="0" w:lastRowLastColumn="0"/>
            <w:tcW w:w="3903" w:type="pct"/>
            <w:shd w:val="clear" w:color="auto" w:fill="E7E6E6" w:themeFill="background2"/>
            <w:vAlign w:val="bottom"/>
          </w:tcPr>
          <w:p w:rsidR="009F0946" w:rsidRPr="001660E7" w:rsidRDefault="009F0946" w:rsidP="00051B6D">
            <w:pPr>
              <w:spacing w:before="40" w:after="40"/>
              <w:rPr>
                <w:rFonts w:ascii="Arial" w:hAnsi="Arial" w:cs="Arial"/>
                <w:i/>
                <w:color w:val="000000"/>
                <w:sz w:val="18"/>
                <w:szCs w:val="18"/>
              </w:rPr>
            </w:pPr>
            <w:r w:rsidRPr="009F0946">
              <w:rPr>
                <w:rFonts w:ascii="Arial" w:hAnsi="Arial" w:cs="Arial"/>
                <w:b w:val="0"/>
                <w:i/>
                <w:sz w:val="18"/>
                <w:szCs w:val="18"/>
                <w:u w:val="single"/>
              </w:rPr>
              <w:t>Projects that are not charging tariff to the population receive a standard score of 3.</w:t>
            </w:r>
          </w:p>
        </w:tc>
        <w:tc>
          <w:tcPr>
            <w:tcW w:w="1097" w:type="pct"/>
            <w:shd w:val="clear" w:color="auto" w:fill="E7E6E6" w:themeFill="background2"/>
            <w:vAlign w:val="bottom"/>
          </w:tcPr>
          <w:p w:rsidR="009F0946" w:rsidRPr="001660E7" w:rsidRDefault="009F0946"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Pr>
                <w:rFonts w:ascii="Arial" w:hAnsi="Arial" w:cs="Arial"/>
                <w:i/>
                <w:sz w:val="18"/>
                <w:szCs w:val="18"/>
              </w:rPr>
              <w:t>3</w:t>
            </w:r>
          </w:p>
        </w:tc>
      </w:tr>
    </w:tbl>
    <w:p w:rsidR="001660E7" w:rsidRPr="00514CDC" w:rsidRDefault="001660E7" w:rsidP="00514CDC">
      <w:pPr>
        <w:spacing w:before="200" w:after="0"/>
        <w:jc w:val="both"/>
        <w:rPr>
          <w:rFonts w:ascii="Arial" w:hAnsi="Arial" w:cs="Arial"/>
          <w:bCs/>
          <w:i/>
          <w:sz w:val="20"/>
          <w:szCs w:val="20"/>
          <w:u w:val="single"/>
        </w:rPr>
      </w:pPr>
    </w:p>
    <w:p w:rsidR="00514CDC" w:rsidRPr="00514CDC" w:rsidRDefault="00514CDC" w:rsidP="00514CDC">
      <w:pPr>
        <w:spacing w:before="200" w:after="0"/>
        <w:jc w:val="both"/>
        <w:rPr>
          <w:rFonts w:ascii="Arial" w:hAnsi="Arial" w:cs="Arial"/>
          <w:bCs/>
          <w:i/>
          <w:sz w:val="20"/>
          <w:szCs w:val="20"/>
          <w:u w:val="single"/>
        </w:rPr>
      </w:pPr>
    </w:p>
    <w:p w:rsidR="008B54B2" w:rsidRPr="00C86B4D" w:rsidRDefault="00C86B4D" w:rsidP="00C86B4D">
      <w:pPr>
        <w:spacing w:before="200" w:after="0"/>
        <w:jc w:val="both"/>
        <w:rPr>
          <w:rFonts w:ascii="Arial" w:hAnsi="Arial" w:cs="Arial"/>
          <w:bCs/>
          <w:i/>
          <w:sz w:val="20"/>
          <w:szCs w:val="20"/>
          <w:u w:val="single"/>
        </w:rPr>
      </w:pPr>
      <w:r w:rsidRPr="00C86B4D">
        <w:rPr>
          <w:rFonts w:ascii="Arial" w:hAnsi="Arial" w:cs="Arial"/>
          <w:bCs/>
          <w:i/>
          <w:sz w:val="20"/>
          <w:szCs w:val="20"/>
          <w:u w:val="single"/>
        </w:rPr>
        <w:t>S7: The risks associated with the project are manageable</w:t>
      </w:r>
    </w:p>
    <w:p w:rsidR="00C86B4D" w:rsidRPr="00C86B4D" w:rsidRDefault="00C86B4D" w:rsidP="00C86B4D">
      <w:pPr>
        <w:pStyle w:val="ListParagraph"/>
        <w:numPr>
          <w:ilvl w:val="0"/>
          <w:numId w:val="37"/>
        </w:numPr>
        <w:jc w:val="both"/>
        <w:rPr>
          <w:rFonts w:cs="Arial"/>
          <w:b/>
        </w:rPr>
      </w:pPr>
      <w:r w:rsidRPr="00C86B4D">
        <w:rPr>
          <w:rFonts w:cs="Arial"/>
          <w:b/>
        </w:rPr>
        <w:t xml:space="preserve">Remark: </w:t>
      </w:r>
      <w:r w:rsidRPr="00C86B4D">
        <w:rPr>
          <w:rFonts w:cs="Arial"/>
        </w:rPr>
        <w:t>This criterion concerns</w:t>
      </w:r>
      <w:r w:rsidR="00147904">
        <w:rPr>
          <w:rFonts w:cs="Arial"/>
        </w:rPr>
        <w:t xml:space="preserve"> the</w:t>
      </w:r>
      <w:r w:rsidRPr="00C86B4D">
        <w:rPr>
          <w:rFonts w:cs="Arial"/>
        </w:rPr>
        <w:t xml:space="preserve"> implementation</w:t>
      </w:r>
      <w:r w:rsidR="00147904">
        <w:rPr>
          <w:rFonts w:cs="Arial"/>
        </w:rPr>
        <w:t xml:space="preserve"> approach</w:t>
      </w:r>
      <w:r w:rsidRPr="00C86B4D">
        <w:rPr>
          <w:rFonts w:cs="Arial"/>
        </w:rPr>
        <w:t>. New investments carry always less risk since they are using newer technologies and the engineering is always more reliable for new facilities. However, upgrading and/or extension of existing installation</w:t>
      </w:r>
      <w:r w:rsidR="00147904">
        <w:rPr>
          <w:rFonts w:cs="Arial"/>
        </w:rPr>
        <w:t>s is</w:t>
      </w:r>
      <w:r w:rsidRPr="00C86B4D">
        <w:rPr>
          <w:rFonts w:cs="Arial"/>
        </w:rPr>
        <w:t xml:space="preserve"> more difficult and therefore the risk is higher, eve</w:t>
      </w:r>
      <w:r w:rsidR="00147904">
        <w:rPr>
          <w:rFonts w:cs="Arial"/>
        </w:rPr>
        <w:t>n if lower capital expense appear</w:t>
      </w:r>
      <w:r w:rsidRPr="00C86B4D">
        <w:rPr>
          <w:rFonts w:cs="Arial"/>
        </w:rPr>
        <w:t xml:space="preserve"> be to </w:t>
      </w:r>
      <w:r w:rsidR="00147904">
        <w:rPr>
          <w:rFonts w:cs="Arial"/>
        </w:rPr>
        <w:t xml:space="preserve">an </w:t>
      </w:r>
      <w:r w:rsidRPr="00C86B4D">
        <w:rPr>
          <w:rFonts w:cs="Arial"/>
        </w:rPr>
        <w:t xml:space="preserve">advantage. </w:t>
      </w:r>
    </w:p>
    <w:p w:rsidR="008B54B2" w:rsidRPr="00C86B4D" w:rsidRDefault="00C86B4D" w:rsidP="00C86B4D">
      <w:pPr>
        <w:pStyle w:val="ListParagraph"/>
        <w:numPr>
          <w:ilvl w:val="0"/>
          <w:numId w:val="37"/>
        </w:numPr>
        <w:spacing w:after="60"/>
        <w:jc w:val="both"/>
        <w:rPr>
          <w:rFonts w:cs="Arial"/>
        </w:rPr>
      </w:pPr>
      <w:r w:rsidRPr="00C86B4D">
        <w:rPr>
          <w:rFonts w:cs="Arial"/>
          <w:b/>
        </w:rPr>
        <w:t xml:space="preserve">Note: </w:t>
      </w:r>
      <w:r w:rsidRPr="00C86B4D">
        <w:rPr>
          <w:rFonts w:cs="Arial"/>
        </w:rPr>
        <w:t>Scores to be defined by the beneficiary country; for instance:</w:t>
      </w:r>
    </w:p>
    <w:tbl>
      <w:tblPr>
        <w:tblStyle w:val="GridTable1Light-Accent117"/>
        <w:tblW w:w="4947" w:type="pct"/>
        <w:tblInd w:w="108" w:type="dxa"/>
        <w:tblLook w:val="04A0" w:firstRow="1" w:lastRow="0" w:firstColumn="1" w:lastColumn="0" w:noHBand="0" w:noVBand="1"/>
      </w:tblPr>
      <w:tblGrid>
        <w:gridCol w:w="7818"/>
        <w:gridCol w:w="2197"/>
      </w:tblGrid>
      <w:tr w:rsidR="00C86B4D" w:rsidRPr="00C86B4D" w:rsidTr="004A3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Pr="00C86B4D" w:rsidRDefault="00C86B4D" w:rsidP="00051B6D">
            <w:pPr>
              <w:keepNext/>
              <w:spacing w:before="40" w:after="40"/>
              <w:ind w:left="67"/>
              <w:rPr>
                <w:rFonts w:ascii="Arial" w:hAnsi="Arial" w:cs="Arial"/>
                <w:sz w:val="18"/>
                <w:szCs w:val="18"/>
                <w:lang w:eastAsia="da-DK"/>
              </w:rPr>
            </w:pPr>
            <w:r w:rsidRPr="00C86B4D">
              <w:rPr>
                <w:rFonts w:ascii="Arial" w:hAnsi="Arial" w:cs="Arial"/>
                <w:sz w:val="18"/>
                <w:szCs w:val="18"/>
                <w:lang w:eastAsia="da-DK"/>
              </w:rPr>
              <w:t>Type of Project</w:t>
            </w:r>
          </w:p>
        </w:tc>
        <w:tc>
          <w:tcPr>
            <w:tcW w:w="1097" w:type="pct"/>
            <w:vAlign w:val="bottom"/>
          </w:tcPr>
          <w:p w:rsidR="00C86B4D" w:rsidRPr="00C86B4D" w:rsidRDefault="001660E7" w:rsidP="00051B6D">
            <w:pPr>
              <w:keepNext/>
              <w:spacing w:before="40" w:after="40"/>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da-DK"/>
              </w:rPr>
            </w:pPr>
            <w:r w:rsidRPr="00A977C5">
              <w:rPr>
                <w:rFonts w:ascii="Arial" w:hAnsi="Arial" w:cs="Arial"/>
                <w:sz w:val="18"/>
                <w:szCs w:val="18"/>
                <w:lang w:eastAsia="da-DK"/>
              </w:rPr>
              <w:t>Score</w:t>
            </w:r>
            <w:r>
              <w:rPr>
                <w:rFonts w:ascii="Arial" w:hAnsi="Arial" w:cs="Arial"/>
                <w:sz w:val="18"/>
                <w:szCs w:val="18"/>
                <w:lang w:eastAsia="da-DK"/>
              </w:rPr>
              <w:br/>
            </w:r>
            <w:r w:rsidRPr="00C176BC">
              <w:rPr>
                <w:rFonts w:ascii="Arial" w:hAnsi="Arial" w:cs="Arial"/>
                <w:b w:val="0"/>
                <w:i/>
                <w:sz w:val="18"/>
                <w:szCs w:val="18"/>
                <w:lang w:eastAsia="da-DK"/>
              </w:rPr>
              <w:t>[TBD by the SWG]</w:t>
            </w:r>
          </w:p>
        </w:tc>
      </w:tr>
      <w:tr w:rsidR="00C86B4D" w:rsidRPr="00C86B4D"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New facilities</w:t>
            </w:r>
          </w:p>
        </w:tc>
        <w:tc>
          <w:tcPr>
            <w:tcW w:w="1097"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5</w:t>
            </w:r>
          </w:p>
        </w:tc>
      </w:tr>
      <w:tr w:rsidR="00C86B4D" w:rsidRPr="00C86B4D"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Pr="001660E7" w:rsidRDefault="00C86B4D" w:rsidP="00B5231F">
            <w:pPr>
              <w:spacing w:before="40" w:after="40"/>
              <w:rPr>
                <w:rFonts w:ascii="Arial" w:hAnsi="Arial" w:cs="Arial"/>
                <w:b w:val="0"/>
                <w:i/>
                <w:color w:val="000000"/>
                <w:sz w:val="18"/>
                <w:szCs w:val="18"/>
              </w:rPr>
            </w:pPr>
            <w:r w:rsidRPr="001660E7">
              <w:rPr>
                <w:rFonts w:ascii="Arial" w:hAnsi="Arial" w:cs="Arial"/>
                <w:b w:val="0"/>
                <w:i/>
                <w:color w:val="000000"/>
                <w:sz w:val="18"/>
                <w:szCs w:val="18"/>
              </w:rPr>
              <w:t>Extension project</w:t>
            </w:r>
            <w:r w:rsidR="00582FC7" w:rsidRPr="001660E7">
              <w:rPr>
                <w:rFonts w:ascii="Arial" w:hAnsi="Arial" w:cs="Arial"/>
                <w:b w:val="0"/>
                <w:i/>
                <w:color w:val="000000"/>
                <w:sz w:val="18"/>
                <w:szCs w:val="18"/>
              </w:rPr>
              <w:t xml:space="preserve"> </w:t>
            </w:r>
          </w:p>
        </w:tc>
        <w:tc>
          <w:tcPr>
            <w:tcW w:w="1097"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4</w:t>
            </w:r>
          </w:p>
        </w:tc>
      </w:tr>
      <w:tr w:rsidR="00C86B4D" w:rsidRPr="00C86B4D"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Replacement project </w:t>
            </w:r>
          </w:p>
        </w:tc>
        <w:tc>
          <w:tcPr>
            <w:tcW w:w="1097"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3</w:t>
            </w:r>
          </w:p>
        </w:tc>
      </w:tr>
      <w:tr w:rsidR="00C86B4D" w:rsidRPr="00C86B4D"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Upgrading project </w:t>
            </w:r>
          </w:p>
        </w:tc>
        <w:tc>
          <w:tcPr>
            <w:tcW w:w="1097" w:type="pct"/>
            <w:vAlign w:val="bottom"/>
          </w:tcPr>
          <w:p w:rsidR="00C86B4D" w:rsidRPr="001660E7" w:rsidRDefault="00B5231F"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2</w:t>
            </w:r>
          </w:p>
        </w:tc>
      </w:tr>
    </w:tbl>
    <w:p w:rsidR="00492430" w:rsidRDefault="00492430" w:rsidP="00C86B4D">
      <w:pPr>
        <w:spacing w:before="200" w:after="0"/>
        <w:jc w:val="both"/>
        <w:rPr>
          <w:rFonts w:ascii="Arial" w:hAnsi="Arial" w:cs="Arial"/>
          <w:bCs/>
          <w:i/>
          <w:sz w:val="20"/>
          <w:szCs w:val="20"/>
          <w:u w:val="single"/>
        </w:rPr>
      </w:pPr>
    </w:p>
    <w:p w:rsidR="000D1292" w:rsidRDefault="000D1292">
      <w:pPr>
        <w:spacing w:after="0" w:line="240" w:lineRule="auto"/>
        <w:rPr>
          <w:rFonts w:ascii="Arial" w:hAnsi="Arial" w:cs="Arial"/>
          <w:bCs/>
          <w:i/>
          <w:sz w:val="20"/>
          <w:szCs w:val="20"/>
          <w:u w:val="single"/>
        </w:rPr>
      </w:pPr>
      <w:r>
        <w:rPr>
          <w:rFonts w:ascii="Arial" w:hAnsi="Arial" w:cs="Arial"/>
          <w:bCs/>
          <w:i/>
          <w:sz w:val="20"/>
          <w:szCs w:val="20"/>
          <w:u w:val="single"/>
        </w:rPr>
        <w:br w:type="page"/>
      </w:r>
    </w:p>
    <w:p w:rsidR="008B54B2" w:rsidRPr="00C86B4D" w:rsidRDefault="00C86B4D" w:rsidP="00C86B4D">
      <w:pPr>
        <w:spacing w:before="200" w:after="0"/>
        <w:jc w:val="both"/>
        <w:rPr>
          <w:rFonts w:ascii="Arial" w:hAnsi="Arial" w:cs="Arial"/>
          <w:bCs/>
          <w:i/>
          <w:sz w:val="20"/>
          <w:szCs w:val="20"/>
          <w:u w:val="single"/>
        </w:rPr>
      </w:pPr>
      <w:r w:rsidRPr="00C86B4D">
        <w:rPr>
          <w:rFonts w:ascii="Arial" w:hAnsi="Arial" w:cs="Arial"/>
          <w:bCs/>
          <w:i/>
          <w:sz w:val="20"/>
          <w:szCs w:val="20"/>
          <w:u w:val="single"/>
        </w:rPr>
        <w:t>S8: The project is prepared by a partnership of organisations and institutions</w:t>
      </w:r>
    </w:p>
    <w:p w:rsidR="00C86B4D" w:rsidRPr="00C86B4D" w:rsidRDefault="00C86B4D" w:rsidP="00C86B4D">
      <w:pPr>
        <w:pStyle w:val="ListParagraph"/>
        <w:numPr>
          <w:ilvl w:val="0"/>
          <w:numId w:val="37"/>
        </w:numPr>
        <w:jc w:val="both"/>
        <w:rPr>
          <w:rFonts w:cs="Arial"/>
        </w:rPr>
      </w:pPr>
      <w:r w:rsidRPr="00C86B4D">
        <w:rPr>
          <w:rFonts w:cs="Arial"/>
          <w:b/>
        </w:rPr>
        <w:t xml:space="preserve">Remark: </w:t>
      </w:r>
      <w:r w:rsidRPr="00C86B4D">
        <w:rPr>
          <w:rFonts w:cs="Arial"/>
        </w:rPr>
        <w:t>The partnerships are generally consider</w:t>
      </w:r>
      <w:r w:rsidR="00147904">
        <w:rPr>
          <w:rFonts w:cs="Arial"/>
        </w:rPr>
        <w:t>ed</w:t>
      </w:r>
      <w:r w:rsidRPr="00C86B4D">
        <w:rPr>
          <w:rFonts w:cs="Arial"/>
        </w:rPr>
        <w:t xml:space="preserve"> strong and engines for development. The wider the pa</w:t>
      </w:r>
      <w:r w:rsidR="008C0073">
        <w:rPr>
          <w:rFonts w:cs="Arial"/>
        </w:rPr>
        <w:t>rtnerships, the greater the consensus</w:t>
      </w:r>
      <w:r w:rsidRPr="00C86B4D">
        <w:rPr>
          <w:rFonts w:cs="Arial"/>
        </w:rPr>
        <w:t xml:space="preserve"> on the implementation of the project</w:t>
      </w:r>
      <w:r w:rsidR="00147904">
        <w:rPr>
          <w:rFonts w:cs="Arial"/>
        </w:rPr>
        <w:t xml:space="preserve">, </w:t>
      </w:r>
      <w:r w:rsidR="00A80C85">
        <w:rPr>
          <w:rFonts w:cs="Arial"/>
        </w:rPr>
        <w:t xml:space="preserve">enhancing </w:t>
      </w:r>
      <w:r w:rsidR="00147904">
        <w:rPr>
          <w:rFonts w:cs="Arial"/>
        </w:rPr>
        <w:t>its chances of</w:t>
      </w:r>
      <w:r w:rsidRPr="00C86B4D">
        <w:rPr>
          <w:rFonts w:cs="Arial"/>
        </w:rPr>
        <w:t xml:space="preserve"> sustainability. </w:t>
      </w:r>
    </w:p>
    <w:p w:rsidR="008B54B2" w:rsidRPr="001660E7" w:rsidRDefault="00C86B4D" w:rsidP="00C86B4D">
      <w:pPr>
        <w:pStyle w:val="ListParagraph"/>
        <w:numPr>
          <w:ilvl w:val="0"/>
          <w:numId w:val="37"/>
        </w:numPr>
        <w:spacing w:after="60"/>
        <w:jc w:val="both"/>
        <w:rPr>
          <w:rFonts w:cs="Arial"/>
          <w:b/>
        </w:rPr>
      </w:pPr>
      <w:r w:rsidRPr="00C86B4D">
        <w:rPr>
          <w:rFonts w:cs="Arial"/>
          <w:b/>
        </w:rPr>
        <w:t xml:space="preserve">Note: </w:t>
      </w:r>
      <w:r w:rsidRPr="00C86B4D">
        <w:rPr>
          <w:rFonts w:cs="Arial"/>
        </w:rPr>
        <w:t>To be defined by the beneficiary country; for instance:</w:t>
      </w:r>
    </w:p>
    <w:p w:rsidR="001660E7" w:rsidRPr="00C86B4D" w:rsidRDefault="001660E7" w:rsidP="00514CDC">
      <w:pPr>
        <w:pStyle w:val="ListParagraph"/>
        <w:spacing w:after="60"/>
        <w:ind w:left="340"/>
        <w:jc w:val="both"/>
        <w:rPr>
          <w:rFonts w:cs="Arial"/>
          <w:b/>
        </w:rPr>
      </w:pPr>
    </w:p>
    <w:tbl>
      <w:tblPr>
        <w:tblStyle w:val="GridTable1Light-Accent118"/>
        <w:tblW w:w="4947" w:type="pct"/>
        <w:tblInd w:w="108" w:type="dxa"/>
        <w:tblLook w:val="04A0" w:firstRow="1" w:lastRow="0" w:firstColumn="1" w:lastColumn="0" w:noHBand="0" w:noVBand="1"/>
      </w:tblPr>
      <w:tblGrid>
        <w:gridCol w:w="7818"/>
        <w:gridCol w:w="2197"/>
      </w:tblGrid>
      <w:tr w:rsidR="00C86B4D" w:rsidRPr="00C86B4D" w:rsidTr="004A3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Default="00C86B4D" w:rsidP="00051B6D">
            <w:pPr>
              <w:keepNext/>
              <w:spacing w:before="40" w:after="40"/>
              <w:ind w:left="67"/>
              <w:rPr>
                <w:rFonts w:ascii="Arial" w:hAnsi="Arial" w:cs="Arial"/>
                <w:sz w:val="18"/>
                <w:szCs w:val="18"/>
                <w:lang w:eastAsia="da-DK"/>
              </w:rPr>
            </w:pPr>
            <w:r w:rsidRPr="00C86B4D">
              <w:rPr>
                <w:rFonts w:ascii="Arial" w:hAnsi="Arial" w:cs="Arial"/>
                <w:sz w:val="18"/>
                <w:szCs w:val="18"/>
                <w:lang w:eastAsia="da-DK"/>
              </w:rPr>
              <w:t>Project owner</w:t>
            </w:r>
          </w:p>
          <w:p w:rsidR="001660E7" w:rsidRPr="00C86B4D" w:rsidRDefault="001660E7" w:rsidP="00051B6D">
            <w:pPr>
              <w:keepNext/>
              <w:spacing w:before="40" w:after="40"/>
              <w:ind w:left="67"/>
              <w:rPr>
                <w:rFonts w:ascii="Arial" w:hAnsi="Arial" w:cs="Arial"/>
                <w:sz w:val="18"/>
                <w:szCs w:val="18"/>
                <w:lang w:eastAsia="da-DK"/>
              </w:rPr>
            </w:pPr>
            <w:r w:rsidRPr="00C176BC">
              <w:rPr>
                <w:rFonts w:ascii="Arial" w:hAnsi="Arial" w:cs="Arial"/>
                <w:b w:val="0"/>
                <w:i/>
                <w:sz w:val="18"/>
                <w:szCs w:val="18"/>
                <w:lang w:eastAsia="da-DK"/>
              </w:rPr>
              <w:t>[TBD by the SWG]</w:t>
            </w:r>
          </w:p>
        </w:tc>
        <w:tc>
          <w:tcPr>
            <w:tcW w:w="1097" w:type="pct"/>
            <w:vAlign w:val="bottom"/>
          </w:tcPr>
          <w:p w:rsidR="00C86B4D" w:rsidRPr="00C86B4D" w:rsidRDefault="001660E7" w:rsidP="00051B6D">
            <w:pPr>
              <w:keepNext/>
              <w:spacing w:before="40" w:after="40"/>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da-DK"/>
              </w:rPr>
            </w:pPr>
            <w:r w:rsidRPr="00A977C5">
              <w:rPr>
                <w:rFonts w:ascii="Arial" w:hAnsi="Arial" w:cs="Arial"/>
                <w:sz w:val="18"/>
                <w:szCs w:val="18"/>
                <w:lang w:eastAsia="da-DK"/>
              </w:rPr>
              <w:t>Score</w:t>
            </w:r>
            <w:r>
              <w:rPr>
                <w:rFonts w:ascii="Arial" w:hAnsi="Arial" w:cs="Arial"/>
                <w:sz w:val="18"/>
                <w:szCs w:val="18"/>
                <w:lang w:eastAsia="da-DK"/>
              </w:rPr>
              <w:br/>
            </w:r>
            <w:r w:rsidRPr="00C176BC">
              <w:rPr>
                <w:rFonts w:ascii="Arial" w:hAnsi="Arial" w:cs="Arial"/>
                <w:b w:val="0"/>
                <w:i/>
                <w:sz w:val="18"/>
                <w:szCs w:val="18"/>
                <w:lang w:eastAsia="da-DK"/>
              </w:rPr>
              <w:t>[TBD by the SWG]</w:t>
            </w:r>
          </w:p>
        </w:tc>
      </w:tr>
      <w:tr w:rsidR="00C86B4D" w:rsidRPr="00C86B4D"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&gt; 4 partners </w:t>
            </w:r>
          </w:p>
        </w:tc>
        <w:tc>
          <w:tcPr>
            <w:tcW w:w="1097"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5</w:t>
            </w:r>
          </w:p>
        </w:tc>
      </w:tr>
      <w:tr w:rsidR="00C86B4D" w:rsidRPr="00C86B4D"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2 - 3 partners </w:t>
            </w:r>
          </w:p>
        </w:tc>
        <w:tc>
          <w:tcPr>
            <w:tcW w:w="1097"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3</w:t>
            </w:r>
          </w:p>
        </w:tc>
      </w:tr>
      <w:tr w:rsidR="00C86B4D" w:rsidRPr="00C86B4D" w:rsidTr="004A33EC">
        <w:tc>
          <w:tcPr>
            <w:cnfStyle w:val="001000000000" w:firstRow="0" w:lastRow="0" w:firstColumn="1" w:lastColumn="0" w:oddVBand="0" w:evenVBand="0" w:oddHBand="0" w:evenHBand="0" w:firstRowFirstColumn="0" w:firstRowLastColumn="0" w:lastRowFirstColumn="0" w:lastRowLastColumn="0"/>
            <w:tcW w:w="3903"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No partners</w:t>
            </w:r>
          </w:p>
        </w:tc>
        <w:tc>
          <w:tcPr>
            <w:tcW w:w="1097"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1</w:t>
            </w:r>
          </w:p>
        </w:tc>
      </w:tr>
    </w:tbl>
    <w:p w:rsidR="00492430" w:rsidRDefault="00492430" w:rsidP="00C86B4D">
      <w:pPr>
        <w:spacing w:before="200" w:after="0"/>
        <w:jc w:val="both"/>
        <w:rPr>
          <w:rFonts w:ascii="Arial" w:hAnsi="Arial" w:cs="Arial"/>
          <w:bCs/>
          <w:i/>
          <w:sz w:val="20"/>
          <w:szCs w:val="20"/>
          <w:u w:val="single"/>
        </w:rPr>
      </w:pPr>
    </w:p>
    <w:p w:rsidR="00514CDC" w:rsidRDefault="00514CDC" w:rsidP="00C86B4D">
      <w:pPr>
        <w:spacing w:before="200" w:after="0"/>
        <w:jc w:val="both"/>
        <w:rPr>
          <w:rFonts w:ascii="Arial" w:hAnsi="Arial" w:cs="Arial"/>
          <w:bCs/>
          <w:i/>
          <w:sz w:val="20"/>
          <w:szCs w:val="20"/>
          <w:u w:val="single"/>
        </w:rPr>
      </w:pPr>
    </w:p>
    <w:p w:rsidR="008B54B2" w:rsidRPr="00C86B4D" w:rsidRDefault="00C86B4D" w:rsidP="00C86B4D">
      <w:pPr>
        <w:spacing w:before="200" w:after="0"/>
        <w:jc w:val="both"/>
        <w:rPr>
          <w:rFonts w:ascii="Arial" w:hAnsi="Arial" w:cs="Arial"/>
          <w:bCs/>
          <w:i/>
          <w:sz w:val="20"/>
          <w:szCs w:val="20"/>
          <w:u w:val="single"/>
        </w:rPr>
      </w:pPr>
      <w:r w:rsidRPr="00C86B4D">
        <w:rPr>
          <w:rFonts w:ascii="Arial" w:hAnsi="Arial" w:cs="Arial"/>
          <w:bCs/>
          <w:i/>
          <w:sz w:val="20"/>
          <w:szCs w:val="20"/>
          <w:u w:val="single"/>
        </w:rPr>
        <w:t>S9: The beneficiary has the necessary capacity to successfully manage the preparation and implementation of the project</w:t>
      </w:r>
    </w:p>
    <w:p w:rsidR="00C86B4D" w:rsidRPr="00C86B4D" w:rsidRDefault="00C86B4D" w:rsidP="00C86B4D">
      <w:pPr>
        <w:pStyle w:val="ListParagraph"/>
        <w:numPr>
          <w:ilvl w:val="0"/>
          <w:numId w:val="37"/>
        </w:numPr>
        <w:jc w:val="both"/>
        <w:rPr>
          <w:rFonts w:cs="Arial"/>
        </w:rPr>
      </w:pPr>
      <w:r w:rsidRPr="00C86B4D">
        <w:rPr>
          <w:rFonts w:cs="Arial"/>
          <w:b/>
        </w:rPr>
        <w:t xml:space="preserve">Remark: </w:t>
      </w:r>
      <w:r w:rsidRPr="00C86B4D">
        <w:rPr>
          <w:rFonts w:cs="Arial"/>
        </w:rPr>
        <w:t xml:space="preserve">The capacity of the project owner is crucial to successful implementation (and later on also very important for successful operation). The ability to access financial and technical sources is a prerequisite </w:t>
      </w:r>
      <w:r w:rsidR="003B6734">
        <w:rPr>
          <w:rFonts w:cs="Arial"/>
        </w:rPr>
        <w:t xml:space="preserve">for </w:t>
      </w:r>
      <w:r w:rsidRPr="00C86B4D">
        <w:rPr>
          <w:rFonts w:cs="Arial"/>
        </w:rPr>
        <w:t>carry</w:t>
      </w:r>
      <w:r w:rsidR="003B6734">
        <w:rPr>
          <w:rFonts w:cs="Arial"/>
        </w:rPr>
        <w:t>ing</w:t>
      </w:r>
      <w:r w:rsidRPr="00C86B4D">
        <w:rPr>
          <w:rFonts w:cs="Arial"/>
        </w:rPr>
        <w:t xml:space="preserve"> out projects successfully.</w:t>
      </w:r>
    </w:p>
    <w:p w:rsidR="008B54B2" w:rsidRDefault="00C86B4D" w:rsidP="00C86B4D">
      <w:pPr>
        <w:pStyle w:val="ListParagraph"/>
        <w:numPr>
          <w:ilvl w:val="0"/>
          <w:numId w:val="37"/>
        </w:numPr>
        <w:spacing w:after="60"/>
        <w:jc w:val="both"/>
        <w:rPr>
          <w:rFonts w:cs="Arial"/>
        </w:rPr>
      </w:pPr>
      <w:r w:rsidRPr="00C86B4D">
        <w:rPr>
          <w:rFonts w:cs="Arial"/>
          <w:b/>
        </w:rPr>
        <w:t xml:space="preserve">Note: </w:t>
      </w:r>
      <w:r w:rsidRPr="00C86B4D">
        <w:rPr>
          <w:rFonts w:cs="Arial"/>
        </w:rPr>
        <w:t>To be defined by the beneficiary country; for instance:</w:t>
      </w:r>
    </w:p>
    <w:tbl>
      <w:tblPr>
        <w:tblStyle w:val="GridTable1Light-Accent119"/>
        <w:tblW w:w="4947" w:type="pct"/>
        <w:tblInd w:w="108" w:type="dxa"/>
        <w:tblLook w:val="04A0" w:firstRow="1" w:lastRow="0" w:firstColumn="1" w:lastColumn="0" w:noHBand="0" w:noVBand="1"/>
      </w:tblPr>
      <w:tblGrid>
        <w:gridCol w:w="7802"/>
        <w:gridCol w:w="2213"/>
      </w:tblGrid>
      <w:tr w:rsidR="00C86B4D" w:rsidRPr="00C86B4D" w:rsidTr="00166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5" w:type="pct"/>
            <w:vAlign w:val="bottom"/>
          </w:tcPr>
          <w:p w:rsidR="00C86B4D" w:rsidRDefault="00C86B4D" w:rsidP="00051B6D">
            <w:pPr>
              <w:keepNext/>
              <w:spacing w:before="40" w:after="40"/>
              <w:ind w:left="67"/>
              <w:rPr>
                <w:rFonts w:ascii="Arial" w:hAnsi="Arial" w:cs="Arial"/>
                <w:sz w:val="18"/>
                <w:szCs w:val="18"/>
                <w:lang w:eastAsia="da-DK"/>
              </w:rPr>
            </w:pPr>
            <w:r w:rsidRPr="00C86B4D">
              <w:rPr>
                <w:rFonts w:ascii="Arial" w:hAnsi="Arial" w:cs="Arial"/>
                <w:sz w:val="18"/>
                <w:szCs w:val="18"/>
                <w:lang w:eastAsia="da-DK"/>
              </w:rPr>
              <w:t>Past experience</w:t>
            </w:r>
          </w:p>
          <w:p w:rsidR="001660E7" w:rsidRPr="00C86B4D" w:rsidRDefault="001660E7" w:rsidP="00051B6D">
            <w:pPr>
              <w:keepNext/>
              <w:spacing w:before="40" w:after="40"/>
              <w:ind w:left="67"/>
              <w:rPr>
                <w:rFonts w:ascii="Arial" w:hAnsi="Arial" w:cs="Arial"/>
                <w:sz w:val="18"/>
                <w:szCs w:val="18"/>
                <w:lang w:eastAsia="da-DK"/>
              </w:rPr>
            </w:pPr>
            <w:r w:rsidRPr="00C176BC">
              <w:rPr>
                <w:rFonts w:ascii="Arial" w:hAnsi="Arial" w:cs="Arial"/>
                <w:b w:val="0"/>
                <w:i/>
                <w:sz w:val="18"/>
                <w:szCs w:val="18"/>
                <w:lang w:eastAsia="da-DK"/>
              </w:rPr>
              <w:t>[TBD by the SWG]</w:t>
            </w:r>
          </w:p>
        </w:tc>
        <w:tc>
          <w:tcPr>
            <w:tcW w:w="1105" w:type="pct"/>
            <w:vAlign w:val="bottom"/>
          </w:tcPr>
          <w:p w:rsidR="00C86B4D" w:rsidRPr="00C86B4D" w:rsidRDefault="001660E7" w:rsidP="00051B6D">
            <w:pPr>
              <w:keepNext/>
              <w:spacing w:before="40" w:after="40"/>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da-DK"/>
              </w:rPr>
            </w:pPr>
            <w:r w:rsidRPr="00A977C5">
              <w:rPr>
                <w:rFonts w:ascii="Arial" w:hAnsi="Arial" w:cs="Arial"/>
                <w:sz w:val="18"/>
                <w:szCs w:val="18"/>
                <w:lang w:eastAsia="da-DK"/>
              </w:rPr>
              <w:t>Score</w:t>
            </w:r>
            <w:r>
              <w:rPr>
                <w:rFonts w:ascii="Arial" w:hAnsi="Arial" w:cs="Arial"/>
                <w:sz w:val="18"/>
                <w:szCs w:val="18"/>
                <w:lang w:eastAsia="da-DK"/>
              </w:rPr>
              <w:br/>
            </w:r>
            <w:r w:rsidRPr="00C176BC">
              <w:rPr>
                <w:rFonts w:ascii="Arial" w:hAnsi="Arial" w:cs="Arial"/>
                <w:b w:val="0"/>
                <w:i/>
                <w:sz w:val="18"/>
                <w:szCs w:val="18"/>
                <w:lang w:eastAsia="da-DK"/>
              </w:rPr>
              <w:t>[TBD by the SWG]</w:t>
            </w:r>
          </w:p>
        </w:tc>
      </w:tr>
      <w:tr w:rsidR="00C86B4D" w:rsidRPr="00C86B4D" w:rsidTr="001660E7">
        <w:tc>
          <w:tcPr>
            <w:cnfStyle w:val="001000000000" w:firstRow="0" w:lastRow="0" w:firstColumn="1" w:lastColumn="0" w:oddVBand="0" w:evenVBand="0" w:oddHBand="0" w:evenHBand="0" w:firstRowFirstColumn="0" w:firstRowLastColumn="0" w:lastRowFirstColumn="0" w:lastRowLastColumn="0"/>
            <w:tcW w:w="3895"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 xml:space="preserve">More than one project of similar size successfully implemented </w:t>
            </w:r>
          </w:p>
        </w:tc>
        <w:tc>
          <w:tcPr>
            <w:tcW w:w="1105"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5</w:t>
            </w:r>
          </w:p>
        </w:tc>
      </w:tr>
      <w:tr w:rsidR="00C86B4D" w:rsidRPr="00C86B4D" w:rsidTr="001660E7">
        <w:tc>
          <w:tcPr>
            <w:cnfStyle w:val="001000000000" w:firstRow="0" w:lastRow="0" w:firstColumn="1" w:lastColumn="0" w:oddVBand="0" w:evenVBand="0" w:oddHBand="0" w:evenHBand="0" w:firstRowFirstColumn="0" w:firstRowLastColumn="0" w:lastRowFirstColumn="0" w:lastRowLastColumn="0"/>
            <w:tcW w:w="3895"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One project of similar</w:t>
            </w:r>
            <w:r w:rsidR="00790225" w:rsidRPr="001660E7">
              <w:rPr>
                <w:rFonts w:ascii="Arial" w:hAnsi="Arial" w:cs="Arial"/>
                <w:b w:val="0"/>
                <w:i/>
                <w:color w:val="000000"/>
                <w:sz w:val="18"/>
                <w:szCs w:val="18"/>
              </w:rPr>
              <w:t xml:space="preserve"> size</w:t>
            </w:r>
            <w:r w:rsidRPr="001660E7">
              <w:rPr>
                <w:rFonts w:ascii="Arial" w:hAnsi="Arial" w:cs="Arial"/>
                <w:b w:val="0"/>
                <w:i/>
                <w:color w:val="000000"/>
                <w:sz w:val="18"/>
                <w:szCs w:val="18"/>
              </w:rPr>
              <w:t xml:space="preserve"> successfully implemented</w:t>
            </w:r>
          </w:p>
        </w:tc>
        <w:tc>
          <w:tcPr>
            <w:tcW w:w="1105"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3</w:t>
            </w:r>
          </w:p>
        </w:tc>
      </w:tr>
      <w:tr w:rsidR="00C86B4D" w:rsidRPr="00C86B4D" w:rsidTr="001660E7">
        <w:tc>
          <w:tcPr>
            <w:cnfStyle w:val="001000000000" w:firstRow="0" w:lastRow="0" w:firstColumn="1" w:lastColumn="0" w:oddVBand="0" w:evenVBand="0" w:oddHBand="0" w:evenHBand="0" w:firstRowFirstColumn="0" w:firstRowLastColumn="0" w:lastRowFirstColumn="0" w:lastRowLastColumn="0"/>
            <w:tcW w:w="3895" w:type="pct"/>
            <w:vAlign w:val="bottom"/>
          </w:tcPr>
          <w:p w:rsidR="00C86B4D" w:rsidRPr="001660E7" w:rsidRDefault="00C86B4D" w:rsidP="00051B6D">
            <w:pPr>
              <w:spacing w:before="40" w:after="40"/>
              <w:rPr>
                <w:rFonts w:ascii="Arial" w:hAnsi="Arial" w:cs="Arial"/>
                <w:b w:val="0"/>
                <w:i/>
                <w:color w:val="000000"/>
                <w:sz w:val="18"/>
                <w:szCs w:val="18"/>
              </w:rPr>
            </w:pPr>
            <w:r w:rsidRPr="001660E7">
              <w:rPr>
                <w:rFonts w:ascii="Arial" w:hAnsi="Arial" w:cs="Arial"/>
                <w:b w:val="0"/>
                <w:i/>
                <w:color w:val="000000"/>
                <w:sz w:val="18"/>
                <w:szCs w:val="18"/>
              </w:rPr>
              <w:t>No experience with projects of similar size</w:t>
            </w:r>
          </w:p>
        </w:tc>
        <w:tc>
          <w:tcPr>
            <w:tcW w:w="1105" w:type="pct"/>
            <w:vAlign w:val="bottom"/>
          </w:tcPr>
          <w:p w:rsidR="00C86B4D" w:rsidRPr="001660E7" w:rsidRDefault="00C86B4D" w:rsidP="00051B6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1660E7">
              <w:rPr>
                <w:rFonts w:ascii="Arial" w:hAnsi="Arial" w:cs="Arial"/>
                <w:i/>
                <w:sz w:val="18"/>
                <w:szCs w:val="18"/>
              </w:rPr>
              <w:t>1</w:t>
            </w:r>
          </w:p>
        </w:tc>
      </w:tr>
    </w:tbl>
    <w:p w:rsidR="00B5231F" w:rsidRDefault="00B5231F" w:rsidP="00582FC7">
      <w:pPr>
        <w:autoSpaceDE w:val="0"/>
        <w:autoSpaceDN w:val="0"/>
        <w:adjustRightInd w:val="0"/>
        <w:rPr>
          <w:rFonts w:ascii="Arial" w:hAnsi="Arial" w:cs="Arial"/>
          <w:i/>
          <w:sz w:val="20"/>
          <w:szCs w:val="20"/>
        </w:rPr>
      </w:pPr>
    </w:p>
    <w:p w:rsidR="00F05D88" w:rsidRDefault="00F05D88" w:rsidP="00582FC7">
      <w:pPr>
        <w:pStyle w:val="ListParagraph"/>
        <w:spacing w:line="240" w:lineRule="auto"/>
        <w:ind w:left="240" w:right="-94"/>
        <w:contextualSpacing w:val="0"/>
        <w:rPr>
          <w:sz w:val="18"/>
          <w:szCs w:val="18"/>
        </w:rPr>
      </w:pPr>
    </w:p>
    <w:p w:rsidR="00514CDC" w:rsidRDefault="00514CDC" w:rsidP="00582FC7">
      <w:pPr>
        <w:pStyle w:val="ListParagraph"/>
        <w:spacing w:line="240" w:lineRule="auto"/>
        <w:ind w:left="240" w:right="-94"/>
        <w:contextualSpacing w:val="0"/>
        <w:rPr>
          <w:sz w:val="18"/>
          <w:szCs w:val="18"/>
        </w:rPr>
      </w:pPr>
    </w:p>
    <w:p w:rsidR="00514CDC" w:rsidRDefault="00514CDC" w:rsidP="00582FC7">
      <w:pPr>
        <w:pStyle w:val="ListParagraph"/>
        <w:spacing w:line="240" w:lineRule="auto"/>
        <w:ind w:left="240" w:right="-94"/>
        <w:contextualSpacing w:val="0"/>
        <w:rPr>
          <w:sz w:val="18"/>
          <w:szCs w:val="18"/>
        </w:rPr>
      </w:pPr>
    </w:p>
    <w:p w:rsidR="00514CDC" w:rsidRDefault="00514CDC" w:rsidP="00582FC7">
      <w:pPr>
        <w:pStyle w:val="ListParagraph"/>
        <w:spacing w:line="240" w:lineRule="auto"/>
        <w:ind w:left="240" w:right="-94"/>
        <w:contextualSpacing w:val="0"/>
        <w:rPr>
          <w:sz w:val="18"/>
          <w:szCs w:val="18"/>
        </w:rPr>
      </w:pPr>
    </w:p>
    <w:p w:rsidR="00514CDC" w:rsidRPr="005434D9" w:rsidRDefault="00514CDC" w:rsidP="00582FC7">
      <w:pPr>
        <w:pStyle w:val="ListParagraph"/>
        <w:spacing w:line="240" w:lineRule="auto"/>
        <w:ind w:left="240" w:right="-94"/>
        <w:contextualSpacing w:val="0"/>
        <w:rPr>
          <w:sz w:val="18"/>
          <w:szCs w:val="18"/>
        </w:rPr>
      </w:pPr>
    </w:p>
    <w:p w:rsidR="00582FC7" w:rsidRPr="00514CDC" w:rsidRDefault="00582FC7" w:rsidP="000D1292">
      <w:pPr>
        <w:spacing w:after="0"/>
        <w:rPr>
          <w:rFonts w:ascii="Arial" w:hAnsi="Arial" w:cs="Arial"/>
          <w:b/>
          <w:sz w:val="20"/>
          <w:szCs w:val="20"/>
        </w:rPr>
      </w:pPr>
      <w:r w:rsidRPr="00514CDC">
        <w:rPr>
          <w:rFonts w:ascii="Arial" w:hAnsi="Arial" w:cs="Arial"/>
          <w:b/>
          <w:sz w:val="20"/>
          <w:szCs w:val="20"/>
        </w:rPr>
        <w:t>Environment subsectors</w:t>
      </w:r>
    </w:p>
    <w:p w:rsidR="00582FC7" w:rsidRPr="00514CDC" w:rsidRDefault="00582FC7" w:rsidP="00582FC7">
      <w:pPr>
        <w:pStyle w:val="ListParagraph"/>
        <w:numPr>
          <w:ilvl w:val="0"/>
          <w:numId w:val="39"/>
        </w:numPr>
        <w:rPr>
          <w:rFonts w:cs="Arial"/>
          <w:b/>
          <w:szCs w:val="20"/>
          <w:lang w:val="en-GB"/>
        </w:rPr>
      </w:pPr>
      <w:r w:rsidRPr="00514CDC">
        <w:rPr>
          <w:rFonts w:cs="Arial"/>
          <w:b/>
          <w:szCs w:val="20"/>
          <w:lang w:val="en-GB"/>
        </w:rPr>
        <w:t xml:space="preserve">Waste </w:t>
      </w:r>
    </w:p>
    <w:p w:rsidR="00582FC7" w:rsidRPr="00514CDC" w:rsidRDefault="00582FC7" w:rsidP="00582FC7">
      <w:pPr>
        <w:pStyle w:val="ListParagraph"/>
        <w:numPr>
          <w:ilvl w:val="0"/>
          <w:numId w:val="39"/>
        </w:numPr>
        <w:rPr>
          <w:rFonts w:cs="Arial"/>
          <w:b/>
          <w:szCs w:val="20"/>
          <w:lang w:val="en-GB"/>
        </w:rPr>
      </w:pPr>
      <w:r w:rsidRPr="00514CDC">
        <w:rPr>
          <w:rFonts w:cs="Arial"/>
          <w:b/>
          <w:szCs w:val="20"/>
          <w:lang w:val="en-GB"/>
        </w:rPr>
        <w:t xml:space="preserve">Wastewater </w:t>
      </w:r>
    </w:p>
    <w:p w:rsidR="00582FC7" w:rsidRPr="00514CDC" w:rsidRDefault="00582FC7" w:rsidP="00582FC7">
      <w:pPr>
        <w:pStyle w:val="ListParagraph"/>
        <w:numPr>
          <w:ilvl w:val="0"/>
          <w:numId w:val="39"/>
        </w:numPr>
        <w:rPr>
          <w:rFonts w:cs="Arial"/>
          <w:b/>
          <w:szCs w:val="20"/>
          <w:lang w:val="en-GB"/>
        </w:rPr>
      </w:pPr>
      <w:r w:rsidRPr="00514CDC">
        <w:rPr>
          <w:rFonts w:cs="Arial"/>
          <w:b/>
          <w:szCs w:val="20"/>
          <w:lang w:val="en-GB"/>
        </w:rPr>
        <w:t xml:space="preserve">Water </w:t>
      </w:r>
    </w:p>
    <w:p w:rsidR="00582FC7" w:rsidRPr="00514CDC" w:rsidRDefault="00582FC7" w:rsidP="00582FC7">
      <w:pPr>
        <w:pStyle w:val="ListParagraph"/>
        <w:numPr>
          <w:ilvl w:val="0"/>
          <w:numId w:val="39"/>
        </w:numPr>
        <w:rPr>
          <w:rFonts w:cs="Arial"/>
          <w:b/>
          <w:szCs w:val="20"/>
          <w:lang w:val="en-GB"/>
        </w:rPr>
      </w:pPr>
      <w:r w:rsidRPr="00514CDC">
        <w:rPr>
          <w:rFonts w:cs="Arial"/>
          <w:b/>
          <w:szCs w:val="20"/>
          <w:lang w:val="en-GB"/>
        </w:rPr>
        <w:t xml:space="preserve">Flood protection   </w:t>
      </w:r>
    </w:p>
    <w:p w:rsidR="00582FC7" w:rsidRPr="00514CDC" w:rsidRDefault="00582FC7" w:rsidP="00582FC7">
      <w:pPr>
        <w:pStyle w:val="ListParagraph"/>
        <w:numPr>
          <w:ilvl w:val="0"/>
          <w:numId w:val="39"/>
        </w:numPr>
        <w:rPr>
          <w:rFonts w:cs="Arial"/>
          <w:b/>
          <w:szCs w:val="20"/>
          <w:lang w:val="en-GB"/>
        </w:rPr>
      </w:pPr>
      <w:r w:rsidRPr="00514CDC">
        <w:rPr>
          <w:rFonts w:cs="Arial"/>
          <w:b/>
          <w:szCs w:val="20"/>
          <w:lang w:val="en-GB"/>
        </w:rPr>
        <w:t>Air abatement</w:t>
      </w:r>
    </w:p>
    <w:p w:rsidR="00582FC7" w:rsidRPr="00514CDC" w:rsidRDefault="00582FC7" w:rsidP="00582FC7">
      <w:pPr>
        <w:pStyle w:val="ListParagraph"/>
        <w:numPr>
          <w:ilvl w:val="0"/>
          <w:numId w:val="39"/>
        </w:numPr>
        <w:rPr>
          <w:rFonts w:cs="Arial"/>
          <w:b/>
          <w:szCs w:val="20"/>
          <w:lang w:val="en-GB"/>
        </w:rPr>
      </w:pPr>
      <w:r w:rsidRPr="00514CDC">
        <w:rPr>
          <w:rFonts w:cs="Arial"/>
          <w:b/>
          <w:szCs w:val="20"/>
          <w:lang w:val="en-GB"/>
        </w:rPr>
        <w:t xml:space="preserve">Nature protection </w:t>
      </w:r>
    </w:p>
    <w:p w:rsidR="00582FC7" w:rsidRPr="00514CDC" w:rsidRDefault="00582FC7" w:rsidP="000D1292">
      <w:pPr>
        <w:pStyle w:val="ListParagraph"/>
        <w:numPr>
          <w:ilvl w:val="0"/>
          <w:numId w:val="39"/>
        </w:numPr>
        <w:rPr>
          <w:rFonts w:cs="Arial"/>
          <w:b/>
          <w:szCs w:val="20"/>
        </w:rPr>
      </w:pPr>
      <w:r w:rsidRPr="00514CDC">
        <w:rPr>
          <w:rFonts w:cs="Arial"/>
          <w:b/>
          <w:szCs w:val="20"/>
        </w:rPr>
        <w:t>Civil protection (protection of forest fires, earthquakes, floods and other natural disasters)</w:t>
      </w:r>
    </w:p>
    <w:p w:rsidR="001660E7" w:rsidRDefault="001660E7" w:rsidP="00FC644F">
      <w:pPr>
        <w:spacing w:after="0" w:line="240" w:lineRule="auto"/>
        <w:jc w:val="center"/>
        <w:rPr>
          <w:rFonts w:ascii="Arial" w:hAnsi="Arial" w:cs="Arial"/>
          <w:lang w:val="fr-BE"/>
        </w:rPr>
      </w:pPr>
    </w:p>
    <w:p w:rsidR="00514CDC" w:rsidRDefault="00514CDC" w:rsidP="00FC644F">
      <w:pPr>
        <w:spacing w:after="0" w:line="240" w:lineRule="auto"/>
        <w:jc w:val="center"/>
        <w:rPr>
          <w:rFonts w:ascii="Arial" w:hAnsi="Arial" w:cs="Arial"/>
          <w:lang w:val="fr-BE"/>
        </w:rPr>
      </w:pPr>
    </w:p>
    <w:p w:rsidR="00514CDC" w:rsidRDefault="00514CDC" w:rsidP="00FC644F">
      <w:pPr>
        <w:spacing w:after="0" w:line="240" w:lineRule="auto"/>
        <w:jc w:val="center"/>
        <w:rPr>
          <w:rFonts w:ascii="Arial" w:hAnsi="Arial" w:cs="Arial"/>
          <w:lang w:val="fr-BE"/>
        </w:rPr>
      </w:pPr>
    </w:p>
    <w:p w:rsidR="00FC644F" w:rsidRPr="005434D9" w:rsidRDefault="00FC644F" w:rsidP="00FC644F">
      <w:pPr>
        <w:spacing w:after="0" w:line="240" w:lineRule="auto"/>
        <w:jc w:val="center"/>
        <w:rPr>
          <w:rFonts w:ascii="Arial" w:hAnsi="Arial" w:cs="Arial"/>
          <w:lang w:val="fr-BE"/>
        </w:rPr>
      </w:pPr>
      <w:r w:rsidRPr="005434D9">
        <w:rPr>
          <w:rFonts w:ascii="Arial" w:hAnsi="Arial" w:cs="Arial"/>
          <w:lang w:val="fr-BE"/>
        </w:rPr>
        <w:t>**</w:t>
      </w:r>
      <w:r w:rsidR="00051B6D" w:rsidRPr="005434D9">
        <w:rPr>
          <w:rFonts w:ascii="Arial" w:hAnsi="Arial" w:cs="Arial"/>
          <w:lang w:val="fr-BE"/>
        </w:rPr>
        <w:t>*</w:t>
      </w:r>
    </w:p>
    <w:p w:rsidR="0019538C" w:rsidRPr="00BE2A05" w:rsidRDefault="0019538C" w:rsidP="00BE2A05">
      <w:pPr>
        <w:jc w:val="right"/>
        <w:rPr>
          <w:rFonts w:ascii="Arial" w:hAnsi="Arial" w:cs="Arial"/>
          <w:sz w:val="20"/>
          <w:szCs w:val="20"/>
        </w:rPr>
      </w:pPr>
    </w:p>
    <w:sectPr w:rsidR="0019538C" w:rsidRPr="00BE2A05" w:rsidSect="00FC644F">
      <w:footerReference w:type="default" r:id="rId9"/>
      <w:headerReference w:type="first" r:id="rId10"/>
      <w:footerReference w:type="first" r:id="rId11"/>
      <w:pgSz w:w="11913" w:h="16834" w:code="9"/>
      <w:pgMar w:top="720" w:right="720" w:bottom="720" w:left="720" w:header="397" w:footer="0" w:gutter="56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334" w:rsidRDefault="00164334" w:rsidP="00CE33CC">
      <w:pPr>
        <w:spacing w:after="0" w:line="240" w:lineRule="auto"/>
      </w:pPr>
      <w:r>
        <w:separator/>
      </w:r>
    </w:p>
  </w:endnote>
  <w:endnote w:type="continuationSeparator" w:id="0">
    <w:p w:rsidR="00164334" w:rsidRDefault="00164334" w:rsidP="00CE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noProof/>
        <w:color w:val="003870"/>
        <w:sz w:val="17"/>
        <w:szCs w:val="17"/>
      </w:rPr>
      <w:id w:val="-1779555181"/>
      <w:docPartObj>
        <w:docPartGallery w:val="Page Numbers (Bottom of Page)"/>
        <w:docPartUnique/>
      </w:docPartObj>
    </w:sdtPr>
    <w:sdtEndPr>
      <w:rPr>
        <w:rFonts w:ascii="Calibri" w:hAnsi="Calibri" w:cs="Times New Roman"/>
        <w:color w:val="auto"/>
        <w:sz w:val="22"/>
        <w:szCs w:val="22"/>
      </w:rPr>
    </w:sdtEndPr>
    <w:sdtContent>
      <w:p w:rsidR="00F9004E" w:rsidRPr="0083451C" w:rsidRDefault="00F9004E">
        <w:pPr>
          <w:pStyle w:val="Footer"/>
          <w:jc w:val="right"/>
          <w:rPr>
            <w:rFonts w:ascii="Arial" w:hAnsi="Arial" w:cs="Arial"/>
            <w:noProof/>
            <w:color w:val="003870"/>
            <w:sz w:val="17"/>
            <w:szCs w:val="17"/>
          </w:rPr>
        </w:pPr>
        <w:r w:rsidRPr="0083451C">
          <w:rPr>
            <w:rFonts w:ascii="Arial" w:hAnsi="Arial" w:cs="Arial"/>
            <w:noProof/>
            <w:color w:val="003870"/>
            <w:sz w:val="17"/>
            <w:szCs w:val="17"/>
          </w:rPr>
          <w:fldChar w:fldCharType="begin"/>
        </w:r>
        <w:r w:rsidRPr="0083451C">
          <w:rPr>
            <w:rFonts w:ascii="Arial" w:hAnsi="Arial" w:cs="Arial"/>
            <w:noProof/>
            <w:color w:val="003870"/>
            <w:sz w:val="17"/>
            <w:szCs w:val="17"/>
          </w:rPr>
          <w:instrText xml:space="preserve"> PAGE   \* MERGEFORMAT </w:instrText>
        </w:r>
        <w:r w:rsidRPr="0083451C">
          <w:rPr>
            <w:rFonts w:ascii="Arial" w:hAnsi="Arial" w:cs="Arial"/>
            <w:noProof/>
            <w:color w:val="003870"/>
            <w:sz w:val="17"/>
            <w:szCs w:val="17"/>
          </w:rPr>
          <w:fldChar w:fldCharType="separate"/>
        </w:r>
        <w:r w:rsidR="00380BC7">
          <w:rPr>
            <w:rFonts w:ascii="Arial" w:hAnsi="Arial" w:cs="Arial"/>
            <w:noProof/>
            <w:color w:val="003870"/>
            <w:sz w:val="17"/>
            <w:szCs w:val="17"/>
          </w:rPr>
          <w:t>6</w:t>
        </w:r>
        <w:r w:rsidRPr="0083451C">
          <w:rPr>
            <w:rFonts w:ascii="Arial" w:hAnsi="Arial" w:cs="Arial"/>
            <w:noProof/>
            <w:color w:val="003870"/>
            <w:sz w:val="17"/>
            <w:szCs w:val="17"/>
          </w:rPr>
          <w:fldChar w:fldCharType="end"/>
        </w:r>
      </w:p>
      <w:p w:rsidR="00F9004E" w:rsidRDefault="00164334" w:rsidP="000C5A99">
        <w:pPr>
          <w:pStyle w:val="Footer"/>
          <w:jc w:val="right"/>
          <w:rPr>
            <w:noProof/>
          </w:rPr>
        </w:pPr>
      </w:p>
    </w:sdtContent>
  </w:sdt>
  <w:p w:rsidR="00F9004E" w:rsidRDefault="00F90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noProof/>
        <w:color w:val="003870"/>
        <w:sz w:val="17"/>
        <w:szCs w:val="17"/>
      </w:rPr>
      <w:id w:val="264053619"/>
      <w:docPartObj>
        <w:docPartGallery w:val="Page Numbers (Bottom of Page)"/>
        <w:docPartUnique/>
      </w:docPartObj>
    </w:sdtPr>
    <w:sdtEndPr>
      <w:rPr>
        <w:rFonts w:ascii="Calibri" w:hAnsi="Calibri" w:cs="Times New Roman"/>
        <w:color w:val="auto"/>
        <w:sz w:val="22"/>
        <w:szCs w:val="22"/>
      </w:rPr>
    </w:sdtEndPr>
    <w:sdtContent>
      <w:p w:rsidR="00F9004E" w:rsidRPr="0083451C" w:rsidRDefault="00F9004E" w:rsidP="00FC644F">
        <w:pPr>
          <w:pStyle w:val="Footer"/>
          <w:jc w:val="right"/>
          <w:rPr>
            <w:rFonts w:ascii="Arial" w:hAnsi="Arial" w:cs="Arial"/>
            <w:noProof/>
            <w:color w:val="003870"/>
            <w:sz w:val="17"/>
            <w:szCs w:val="17"/>
          </w:rPr>
        </w:pPr>
        <w:r>
          <w:rPr>
            <w:rFonts w:ascii="Arial" w:hAnsi="Arial" w:cs="Arial"/>
            <w:noProof/>
            <w:color w:val="003870"/>
            <w:sz w:val="17"/>
            <w:szCs w:val="17"/>
          </w:rPr>
          <w:br/>
        </w:r>
        <w:r w:rsidRPr="0083451C">
          <w:rPr>
            <w:rFonts w:ascii="Arial" w:hAnsi="Arial" w:cs="Arial"/>
            <w:noProof/>
            <w:color w:val="003870"/>
            <w:sz w:val="17"/>
            <w:szCs w:val="17"/>
          </w:rPr>
          <w:fldChar w:fldCharType="begin"/>
        </w:r>
        <w:r w:rsidRPr="0083451C">
          <w:rPr>
            <w:rFonts w:ascii="Arial" w:hAnsi="Arial" w:cs="Arial"/>
            <w:noProof/>
            <w:color w:val="003870"/>
            <w:sz w:val="17"/>
            <w:szCs w:val="17"/>
          </w:rPr>
          <w:instrText xml:space="preserve"> PAGE   \* MERGEFORMAT </w:instrText>
        </w:r>
        <w:r w:rsidRPr="0083451C">
          <w:rPr>
            <w:rFonts w:ascii="Arial" w:hAnsi="Arial" w:cs="Arial"/>
            <w:noProof/>
            <w:color w:val="003870"/>
            <w:sz w:val="17"/>
            <w:szCs w:val="17"/>
          </w:rPr>
          <w:fldChar w:fldCharType="separate"/>
        </w:r>
        <w:r w:rsidR="00164334">
          <w:rPr>
            <w:rFonts w:ascii="Arial" w:hAnsi="Arial" w:cs="Arial"/>
            <w:noProof/>
            <w:color w:val="003870"/>
            <w:sz w:val="17"/>
            <w:szCs w:val="17"/>
          </w:rPr>
          <w:t>1</w:t>
        </w:r>
        <w:r w:rsidRPr="0083451C">
          <w:rPr>
            <w:rFonts w:ascii="Arial" w:hAnsi="Arial" w:cs="Arial"/>
            <w:noProof/>
            <w:color w:val="003870"/>
            <w:sz w:val="17"/>
            <w:szCs w:val="17"/>
          </w:rPr>
          <w:fldChar w:fldCharType="end"/>
        </w:r>
      </w:p>
      <w:p w:rsidR="00F9004E" w:rsidRDefault="00164334" w:rsidP="00C74FBF">
        <w:pPr>
          <w:pStyle w:val="Footer"/>
          <w:jc w:val="center"/>
          <w:rPr>
            <w:noProof/>
          </w:rPr>
        </w:pPr>
      </w:p>
    </w:sdtContent>
  </w:sdt>
  <w:p w:rsidR="00F9004E" w:rsidRPr="00CE33CC" w:rsidRDefault="00F9004E" w:rsidP="00931F30">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334" w:rsidRDefault="00164334" w:rsidP="00CE33CC">
      <w:pPr>
        <w:spacing w:after="0" w:line="240" w:lineRule="auto"/>
      </w:pPr>
      <w:r>
        <w:separator/>
      </w:r>
    </w:p>
  </w:footnote>
  <w:footnote w:type="continuationSeparator" w:id="0">
    <w:p w:rsidR="00164334" w:rsidRDefault="00164334" w:rsidP="00CE3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4E" w:rsidRDefault="00F9004E" w:rsidP="00FC64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677"/>
    <w:multiLevelType w:val="hybridMultilevel"/>
    <w:tmpl w:val="E64C78A8"/>
    <w:lvl w:ilvl="0" w:tplc="1C508B6A">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F0324"/>
    <w:multiLevelType w:val="hybridMultilevel"/>
    <w:tmpl w:val="C3E4A358"/>
    <w:lvl w:ilvl="0" w:tplc="30C45DB8">
      <w:start w:val="1"/>
      <w:numFmt w:val="bullet"/>
      <w:lvlText w:val=""/>
      <w:lvlJc w:val="left"/>
      <w:pPr>
        <w:ind w:left="340" w:hanging="227"/>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pStyle w:val="Bullet2"/>
      <w:lvlText w:val=""/>
      <w:lvlJc w:val="left"/>
      <w:pPr>
        <w:tabs>
          <w:tab w:val="num" w:pos="567"/>
        </w:tabs>
        <w:ind w:left="567" w:hanging="283"/>
      </w:pPr>
      <w:rPr>
        <w:rFonts w:ascii="Symbol" w:hAnsi="Symbol" w:cs="Times New Roman" w:hint="default"/>
        <w:color w:val="auto"/>
        <w:szCs w:val="24"/>
      </w:rPr>
    </w:lvl>
    <w:lvl w:ilvl="2">
      <w:start w:val="1"/>
      <w:numFmt w:val="bullet"/>
      <w:pStyle w:val="Bullet3"/>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72D413C"/>
    <w:multiLevelType w:val="hybridMultilevel"/>
    <w:tmpl w:val="FD983C48"/>
    <w:lvl w:ilvl="0" w:tplc="EDB26BE0">
      <w:start w:val="1"/>
      <w:numFmt w:val="lowerLetter"/>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1E64A4"/>
    <w:multiLevelType w:val="hybridMultilevel"/>
    <w:tmpl w:val="B544A2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8813B66"/>
    <w:multiLevelType w:val="hybridMultilevel"/>
    <w:tmpl w:val="8F4CB872"/>
    <w:lvl w:ilvl="0" w:tplc="71229312">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115B0E"/>
    <w:multiLevelType w:val="hybridMultilevel"/>
    <w:tmpl w:val="0046CE96"/>
    <w:lvl w:ilvl="0" w:tplc="BB0EA2E0">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144578"/>
    <w:multiLevelType w:val="hybridMultilevel"/>
    <w:tmpl w:val="3B2C7F74"/>
    <w:lvl w:ilvl="0" w:tplc="339EB736">
      <w:start w:val="1"/>
      <w:numFmt w:val="lowerLetter"/>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827253"/>
    <w:multiLevelType w:val="hybridMultilevel"/>
    <w:tmpl w:val="D5B06C1C"/>
    <w:lvl w:ilvl="0" w:tplc="9B1AB608">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7C0440"/>
    <w:multiLevelType w:val="hybridMultilevel"/>
    <w:tmpl w:val="807A52AC"/>
    <w:lvl w:ilvl="0" w:tplc="0D3AB934">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06EA1"/>
    <w:multiLevelType w:val="hybridMultilevel"/>
    <w:tmpl w:val="882803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3674D6"/>
    <w:multiLevelType w:val="hybridMultilevel"/>
    <w:tmpl w:val="139812CE"/>
    <w:lvl w:ilvl="0" w:tplc="B9C2CA80">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9A6957"/>
    <w:multiLevelType w:val="hybridMultilevel"/>
    <w:tmpl w:val="CE8A396C"/>
    <w:lvl w:ilvl="0" w:tplc="C34CD54E">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A33684"/>
    <w:multiLevelType w:val="hybridMultilevel"/>
    <w:tmpl w:val="2B163482"/>
    <w:lvl w:ilvl="0" w:tplc="1D3E5562">
      <w:start w:val="1"/>
      <w:numFmt w:val="bullet"/>
      <w:lvlText w:val=""/>
      <w:lvlJc w:val="left"/>
      <w:pPr>
        <w:ind w:left="360" w:hanging="247"/>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011D51"/>
    <w:multiLevelType w:val="hybridMultilevel"/>
    <w:tmpl w:val="BBFC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004720"/>
    <w:multiLevelType w:val="hybridMultilevel"/>
    <w:tmpl w:val="C688FD32"/>
    <w:lvl w:ilvl="0" w:tplc="65FCDE32">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0E6639"/>
    <w:multiLevelType w:val="hybridMultilevel"/>
    <w:tmpl w:val="954892A6"/>
    <w:lvl w:ilvl="0" w:tplc="77E60E50">
      <w:numFmt w:val="bullet"/>
      <w:lvlText w:val="-"/>
      <w:lvlJc w:val="left"/>
      <w:pPr>
        <w:ind w:left="680" w:hanging="340"/>
      </w:pPr>
      <w:rPr>
        <w:rFonts w:ascii="Arial" w:eastAsia="Times New Roman" w:hAnsi="Aria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00E2DA2"/>
    <w:multiLevelType w:val="multilevel"/>
    <w:tmpl w:val="529E0678"/>
    <w:lvl w:ilvl="0">
      <w:start w:val="1"/>
      <w:numFmt w:val="decimal"/>
      <w:lvlRestart w:val="0"/>
      <w:isLgl/>
      <w:lvlText w:val="%1"/>
      <w:lvlJc w:val="left"/>
      <w:pPr>
        <w:tabs>
          <w:tab w:val="num" w:pos="0"/>
        </w:tabs>
        <w:ind w:left="0" w:hanging="1134"/>
      </w:pPr>
      <w:rPr>
        <w:rFonts w:ascii="Arial" w:hAnsi="Arial" w:cs="Arial"/>
        <w:b w:val="0"/>
        <w:color w:val="80A1B6"/>
        <w:sz w:val="48"/>
      </w:rPr>
    </w:lvl>
    <w:lvl w:ilvl="1">
      <w:start w:val="1"/>
      <w:numFmt w:val="decimal"/>
      <w:isLgl/>
      <w:lvlText w:val="%1.%2"/>
      <w:lvlJc w:val="left"/>
      <w:pPr>
        <w:tabs>
          <w:tab w:val="num" w:pos="0"/>
        </w:tabs>
        <w:ind w:left="0" w:hanging="1134"/>
      </w:pPr>
      <w:rPr>
        <w:rFonts w:ascii="Arial" w:hAnsi="Arial" w:cs="Arial"/>
        <w:b w:val="0"/>
        <w:color w:val="000000"/>
        <w:sz w:val="20"/>
      </w:rPr>
    </w:lvl>
    <w:lvl w:ilvl="2">
      <w:start w:val="1"/>
      <w:numFmt w:val="decimal"/>
      <w:isLgl/>
      <w:lvlText w:val="%1.%2.%3"/>
      <w:lvlJc w:val="left"/>
      <w:pPr>
        <w:tabs>
          <w:tab w:val="num" w:pos="0"/>
        </w:tabs>
        <w:ind w:left="0" w:hanging="1134"/>
      </w:pPr>
      <w:rPr>
        <w:rFonts w:ascii="Arial" w:hAnsi="Arial" w:cs="Arial"/>
        <w:b w:val="0"/>
        <w:color w:val="000000"/>
        <w:sz w:val="20"/>
      </w:rPr>
    </w:lvl>
    <w:lvl w:ilvl="3">
      <w:start w:val="1"/>
      <w:numFmt w:val="none"/>
      <w:suff w:val="nothing"/>
      <w:lvlText w:val=""/>
      <w:lvlJc w:val="left"/>
      <w:pPr>
        <w:ind w:left="1009" w:hanging="442"/>
      </w:pPr>
    </w:lvl>
    <w:lvl w:ilvl="4">
      <w:start w:val="1"/>
      <w:numFmt w:val="none"/>
      <w:suff w:val="nothing"/>
      <w:lvlText w:val=""/>
      <w:lvlJc w:val="left"/>
      <w:pPr>
        <w:ind w:left="1009" w:hanging="442"/>
      </w:pPr>
    </w:lvl>
    <w:lvl w:ilvl="5">
      <w:start w:val="1"/>
      <w:numFmt w:val="none"/>
      <w:suff w:val="nothing"/>
      <w:lvlText w:val=""/>
      <w:lvlJc w:val="left"/>
      <w:pPr>
        <w:ind w:left="1009" w:hanging="442"/>
      </w:pPr>
    </w:lvl>
    <w:lvl w:ilvl="6">
      <w:start w:val="1"/>
      <w:numFmt w:val="none"/>
      <w:suff w:val="nothing"/>
      <w:lvlText w:val=""/>
      <w:lvlJc w:val="left"/>
      <w:pPr>
        <w:ind w:left="1009" w:hanging="442"/>
      </w:pPr>
    </w:lvl>
    <w:lvl w:ilvl="7">
      <w:start w:val="1"/>
      <w:numFmt w:val="none"/>
      <w:suff w:val="nothing"/>
      <w:lvlText w:val=""/>
      <w:lvlJc w:val="left"/>
      <w:pPr>
        <w:ind w:left="1009" w:hanging="442"/>
      </w:pPr>
    </w:lvl>
    <w:lvl w:ilvl="8">
      <w:start w:val="1"/>
      <w:numFmt w:val="none"/>
      <w:suff w:val="nothing"/>
      <w:lvlText w:val=""/>
      <w:lvlJc w:val="left"/>
      <w:pPr>
        <w:ind w:left="1009" w:hanging="442"/>
      </w:pPr>
    </w:lvl>
  </w:abstractNum>
  <w:abstractNum w:abstractNumId="18">
    <w:nsid w:val="40AB1711"/>
    <w:multiLevelType w:val="hybridMultilevel"/>
    <w:tmpl w:val="87B8FE9E"/>
    <w:lvl w:ilvl="0" w:tplc="90DCF58C">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DD3C30"/>
    <w:multiLevelType w:val="hybridMultilevel"/>
    <w:tmpl w:val="94B2DD12"/>
    <w:lvl w:ilvl="0" w:tplc="37C020E6">
      <w:numFmt w:val="bullet"/>
      <w:lvlText w:val="-"/>
      <w:lvlJc w:val="left"/>
      <w:pPr>
        <w:ind w:left="680" w:hanging="340"/>
      </w:pPr>
      <w:rPr>
        <w:rFonts w:ascii="Arial" w:eastAsia="Times New Roman" w:hAnsi="Aria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5C14C74"/>
    <w:multiLevelType w:val="hybridMultilevel"/>
    <w:tmpl w:val="67B88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ABB28BC"/>
    <w:multiLevelType w:val="hybridMultilevel"/>
    <w:tmpl w:val="7F3E0E6A"/>
    <w:lvl w:ilvl="0" w:tplc="360A93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D33ECF"/>
    <w:multiLevelType w:val="hybridMultilevel"/>
    <w:tmpl w:val="BD226604"/>
    <w:lvl w:ilvl="0" w:tplc="53266A98">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EC1C03"/>
    <w:multiLevelType w:val="hybridMultilevel"/>
    <w:tmpl w:val="C4F8EEE4"/>
    <w:lvl w:ilvl="0" w:tplc="ADDAF438">
      <w:numFmt w:val="bullet"/>
      <w:lvlText w:val="-"/>
      <w:lvlJc w:val="left"/>
      <w:pPr>
        <w:ind w:left="680" w:hanging="340"/>
      </w:pPr>
      <w:rPr>
        <w:rFonts w:ascii="Arial" w:eastAsia="Times New Roman" w:hAnsi="Aria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3535365"/>
    <w:multiLevelType w:val="hybridMultilevel"/>
    <w:tmpl w:val="31EC7792"/>
    <w:lvl w:ilvl="0" w:tplc="8668B68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6E37CC"/>
    <w:multiLevelType w:val="hybridMultilevel"/>
    <w:tmpl w:val="544AF34C"/>
    <w:lvl w:ilvl="0" w:tplc="0C42880A">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8C50A3"/>
    <w:multiLevelType w:val="hybridMultilevel"/>
    <w:tmpl w:val="5F8CE230"/>
    <w:lvl w:ilvl="0" w:tplc="6972ADE6">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3D2C04"/>
    <w:multiLevelType w:val="hybridMultilevel"/>
    <w:tmpl w:val="4F3C1084"/>
    <w:lvl w:ilvl="0" w:tplc="98EC3838">
      <w:numFmt w:val="bullet"/>
      <w:lvlText w:val="-"/>
      <w:lvlJc w:val="left"/>
      <w:pPr>
        <w:ind w:left="567" w:hanging="227"/>
      </w:pPr>
      <w:rPr>
        <w:rFonts w:ascii="Arial" w:eastAsia="Times New Roman" w:hAnsi="Arial" w:hint="default"/>
        <w:color w:val="0070C0"/>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nsid w:val="578F4F2B"/>
    <w:multiLevelType w:val="hybridMultilevel"/>
    <w:tmpl w:val="10282166"/>
    <w:lvl w:ilvl="0" w:tplc="78FAB054">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7F6E35"/>
    <w:multiLevelType w:val="hybridMultilevel"/>
    <w:tmpl w:val="BC78E0EC"/>
    <w:lvl w:ilvl="0" w:tplc="C9A0A920">
      <w:start w:val="1"/>
      <w:numFmt w:val="bullet"/>
      <w:lvlText w:val=""/>
      <w:lvlJc w:val="left"/>
      <w:pPr>
        <w:ind w:left="340" w:hanging="227"/>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6A0BCE"/>
    <w:multiLevelType w:val="hybridMultilevel"/>
    <w:tmpl w:val="1C264204"/>
    <w:lvl w:ilvl="0" w:tplc="3BC0AC6E">
      <w:numFmt w:val="decimal"/>
      <w:lvlText w:val=""/>
      <w:lvlJc w:val="left"/>
    </w:lvl>
    <w:lvl w:ilvl="1" w:tplc="9C36639A">
      <w:numFmt w:val="decimal"/>
      <w:lvlText w:val=""/>
      <w:lvlJc w:val="left"/>
    </w:lvl>
    <w:lvl w:ilvl="2" w:tplc="A49EC106">
      <w:numFmt w:val="decimal"/>
      <w:lvlText w:val=""/>
      <w:lvlJc w:val="left"/>
    </w:lvl>
    <w:lvl w:ilvl="3" w:tplc="74A088D8">
      <w:numFmt w:val="decimal"/>
      <w:lvlText w:val=""/>
      <w:lvlJc w:val="left"/>
    </w:lvl>
    <w:lvl w:ilvl="4" w:tplc="5450E22A">
      <w:numFmt w:val="decimal"/>
      <w:lvlText w:val=""/>
      <w:lvlJc w:val="left"/>
    </w:lvl>
    <w:lvl w:ilvl="5" w:tplc="F10E2D44">
      <w:numFmt w:val="decimal"/>
      <w:lvlText w:val=""/>
      <w:lvlJc w:val="left"/>
    </w:lvl>
    <w:lvl w:ilvl="6" w:tplc="D0C8001C">
      <w:numFmt w:val="decimal"/>
      <w:lvlText w:val=""/>
      <w:lvlJc w:val="left"/>
    </w:lvl>
    <w:lvl w:ilvl="7" w:tplc="6C7C3C42">
      <w:numFmt w:val="decimal"/>
      <w:lvlText w:val=""/>
      <w:lvlJc w:val="left"/>
    </w:lvl>
    <w:lvl w:ilvl="8" w:tplc="01708A8A">
      <w:numFmt w:val="decimal"/>
      <w:lvlText w:val=""/>
      <w:lvlJc w:val="left"/>
    </w:lvl>
  </w:abstractNum>
  <w:abstractNum w:abstractNumId="31">
    <w:nsid w:val="64BD6A81"/>
    <w:multiLevelType w:val="hybridMultilevel"/>
    <w:tmpl w:val="70F03F9A"/>
    <w:lvl w:ilvl="0" w:tplc="5A3C01B8">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E82864"/>
    <w:multiLevelType w:val="hybridMultilevel"/>
    <w:tmpl w:val="8BACCAC6"/>
    <w:lvl w:ilvl="0" w:tplc="A7D65760">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505E9B"/>
    <w:multiLevelType w:val="hybridMultilevel"/>
    <w:tmpl w:val="6918389C"/>
    <w:lvl w:ilvl="0" w:tplc="E2B851E0">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434784"/>
    <w:multiLevelType w:val="hybridMultilevel"/>
    <w:tmpl w:val="598A9676"/>
    <w:lvl w:ilvl="0" w:tplc="D3B665F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nsid w:val="6EC84AA5"/>
    <w:multiLevelType w:val="hybridMultilevel"/>
    <w:tmpl w:val="BE4AD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042711F"/>
    <w:multiLevelType w:val="hybridMultilevel"/>
    <w:tmpl w:val="1AE4FA2E"/>
    <w:lvl w:ilvl="0" w:tplc="6972ADE6">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2974BE"/>
    <w:multiLevelType w:val="hybridMultilevel"/>
    <w:tmpl w:val="F8EAABB2"/>
    <w:lvl w:ilvl="0" w:tplc="51767F66">
      <w:start w:val="1"/>
      <w:numFmt w:val="bullet"/>
      <w:lvlText w:val=""/>
      <w:lvlJc w:val="left"/>
      <w:pPr>
        <w:ind w:left="340" w:hanging="34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057253"/>
    <w:multiLevelType w:val="hybridMultilevel"/>
    <w:tmpl w:val="4B3E13EC"/>
    <w:lvl w:ilvl="0" w:tplc="8D50C9CC">
      <w:start w:val="1"/>
      <w:numFmt w:val="bullet"/>
      <w:lvlText w:val=""/>
      <w:lvlJc w:val="left"/>
      <w:pPr>
        <w:ind w:left="340" w:hanging="34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37174C"/>
    <w:multiLevelType w:val="hybridMultilevel"/>
    <w:tmpl w:val="144CF328"/>
    <w:lvl w:ilvl="0" w:tplc="F2C0550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35"/>
  </w:num>
  <w:num w:numId="3">
    <w:abstractNumId w:val="31"/>
  </w:num>
  <w:num w:numId="4">
    <w:abstractNumId w:val="9"/>
  </w:num>
  <w:num w:numId="5">
    <w:abstractNumId w:val="26"/>
  </w:num>
  <w:num w:numId="6">
    <w:abstractNumId w:val="25"/>
  </w:num>
  <w:num w:numId="7">
    <w:abstractNumId w:val="21"/>
  </w:num>
  <w:num w:numId="8">
    <w:abstractNumId w:val="0"/>
  </w:num>
  <w:num w:numId="9">
    <w:abstractNumId w:val="16"/>
  </w:num>
  <w:num w:numId="10">
    <w:abstractNumId w:val="2"/>
  </w:num>
  <w:num w:numId="11">
    <w:abstractNumId w:val="36"/>
  </w:num>
  <w:num w:numId="12">
    <w:abstractNumId w:val="10"/>
  </w:num>
  <w:num w:numId="13">
    <w:abstractNumId w:val="39"/>
  </w:num>
  <w:num w:numId="14">
    <w:abstractNumId w:val="22"/>
  </w:num>
  <w:num w:numId="15">
    <w:abstractNumId w:val="19"/>
  </w:num>
  <w:num w:numId="16">
    <w:abstractNumId w:val="32"/>
  </w:num>
  <w:num w:numId="17">
    <w:abstractNumId w:val="12"/>
  </w:num>
  <w:num w:numId="18">
    <w:abstractNumId w:val="20"/>
  </w:num>
  <w:num w:numId="19">
    <w:abstractNumId w:val="5"/>
  </w:num>
  <w:num w:numId="20">
    <w:abstractNumId w:val="4"/>
  </w:num>
  <w:num w:numId="21">
    <w:abstractNumId w:val="34"/>
  </w:num>
  <w:num w:numId="22">
    <w:abstractNumId w:val="6"/>
  </w:num>
  <w:num w:numId="23">
    <w:abstractNumId w:val="13"/>
  </w:num>
  <w:num w:numId="24">
    <w:abstractNumId w:val="1"/>
  </w:num>
  <w:num w:numId="25">
    <w:abstractNumId w:val="27"/>
  </w:num>
  <w:num w:numId="26">
    <w:abstractNumId w:val="29"/>
  </w:num>
  <w:num w:numId="27">
    <w:abstractNumId w:val="18"/>
  </w:num>
  <w:num w:numId="28">
    <w:abstractNumId w:val="33"/>
  </w:num>
  <w:num w:numId="29">
    <w:abstractNumId w:val="28"/>
  </w:num>
  <w:num w:numId="30">
    <w:abstractNumId w:val="23"/>
  </w:num>
  <w:num w:numId="31">
    <w:abstractNumId w:val="11"/>
  </w:num>
  <w:num w:numId="32">
    <w:abstractNumId w:val="8"/>
  </w:num>
  <w:num w:numId="33">
    <w:abstractNumId w:val="37"/>
  </w:num>
  <w:num w:numId="34">
    <w:abstractNumId w:val="38"/>
  </w:num>
  <w:num w:numId="35">
    <w:abstractNumId w:val="3"/>
  </w:num>
  <w:num w:numId="36">
    <w:abstractNumId w:val="7"/>
  </w:num>
  <w:num w:numId="37">
    <w:abstractNumId w:val="15"/>
  </w:num>
  <w:num w:numId="38">
    <w:abstractNumId w:val="30"/>
  </w:num>
  <w:num w:numId="39">
    <w:abstractNumId w:val="14"/>
  </w:num>
  <w:num w:numId="4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Dumitru">
    <w15:presenceInfo w15:providerId="Windows Live" w15:userId="c26be5367b240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hyphenationZone w:val="425"/>
  <w:drawingGridHorizontalSpacing w:val="120"/>
  <w:drawingGridVerticalSpacing w:val="163"/>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CC"/>
    <w:rsid w:val="00002E32"/>
    <w:rsid w:val="0000347E"/>
    <w:rsid w:val="00024F00"/>
    <w:rsid w:val="00051B6D"/>
    <w:rsid w:val="000525F5"/>
    <w:rsid w:val="000757F4"/>
    <w:rsid w:val="00077EBE"/>
    <w:rsid w:val="000A4E3E"/>
    <w:rsid w:val="000B6233"/>
    <w:rsid w:val="000B623C"/>
    <w:rsid w:val="000C5A99"/>
    <w:rsid w:val="000D1292"/>
    <w:rsid w:val="000E16B9"/>
    <w:rsid w:val="0012661D"/>
    <w:rsid w:val="0013354F"/>
    <w:rsid w:val="00140B89"/>
    <w:rsid w:val="00141AD3"/>
    <w:rsid w:val="00147904"/>
    <w:rsid w:val="00161F17"/>
    <w:rsid w:val="00164334"/>
    <w:rsid w:val="00164336"/>
    <w:rsid w:val="001660E7"/>
    <w:rsid w:val="00170C0C"/>
    <w:rsid w:val="00175BC2"/>
    <w:rsid w:val="0018576E"/>
    <w:rsid w:val="001913E5"/>
    <w:rsid w:val="0019538C"/>
    <w:rsid w:val="00197CB7"/>
    <w:rsid w:val="001A129D"/>
    <w:rsid w:val="001A195A"/>
    <w:rsid w:val="001A1984"/>
    <w:rsid w:val="001A5EF4"/>
    <w:rsid w:val="001E21A8"/>
    <w:rsid w:val="001F405F"/>
    <w:rsid w:val="001F66ED"/>
    <w:rsid w:val="002146EA"/>
    <w:rsid w:val="00216A63"/>
    <w:rsid w:val="00230229"/>
    <w:rsid w:val="00252A19"/>
    <w:rsid w:val="00254927"/>
    <w:rsid w:val="00265617"/>
    <w:rsid w:val="0026664D"/>
    <w:rsid w:val="00267781"/>
    <w:rsid w:val="00272985"/>
    <w:rsid w:val="00286652"/>
    <w:rsid w:val="002B15FF"/>
    <w:rsid w:val="002D43D3"/>
    <w:rsid w:val="002F395B"/>
    <w:rsid w:val="003234A2"/>
    <w:rsid w:val="003332E9"/>
    <w:rsid w:val="00337EA3"/>
    <w:rsid w:val="003471A7"/>
    <w:rsid w:val="003540DB"/>
    <w:rsid w:val="00380BC7"/>
    <w:rsid w:val="00380BF4"/>
    <w:rsid w:val="00383750"/>
    <w:rsid w:val="00393D13"/>
    <w:rsid w:val="00397383"/>
    <w:rsid w:val="003B2BCA"/>
    <w:rsid w:val="003B6734"/>
    <w:rsid w:val="003F2C28"/>
    <w:rsid w:val="003F72F1"/>
    <w:rsid w:val="00415FC4"/>
    <w:rsid w:val="0043684E"/>
    <w:rsid w:val="00461529"/>
    <w:rsid w:val="00492430"/>
    <w:rsid w:val="004969CD"/>
    <w:rsid w:val="004974EC"/>
    <w:rsid w:val="004A33EC"/>
    <w:rsid w:val="004D6B25"/>
    <w:rsid w:val="004F7D1E"/>
    <w:rsid w:val="00501A11"/>
    <w:rsid w:val="005148BB"/>
    <w:rsid w:val="00514CDC"/>
    <w:rsid w:val="00527C70"/>
    <w:rsid w:val="005421C3"/>
    <w:rsid w:val="00542768"/>
    <w:rsid w:val="005434D9"/>
    <w:rsid w:val="005531AD"/>
    <w:rsid w:val="00563E9A"/>
    <w:rsid w:val="00582FC7"/>
    <w:rsid w:val="005A3F39"/>
    <w:rsid w:val="005B145C"/>
    <w:rsid w:val="005E4F74"/>
    <w:rsid w:val="00602E39"/>
    <w:rsid w:val="006149B7"/>
    <w:rsid w:val="0062444C"/>
    <w:rsid w:val="00631B88"/>
    <w:rsid w:val="0065147C"/>
    <w:rsid w:val="00656AA6"/>
    <w:rsid w:val="00667E55"/>
    <w:rsid w:val="00685929"/>
    <w:rsid w:val="006D2384"/>
    <w:rsid w:val="006D5800"/>
    <w:rsid w:val="006E23C6"/>
    <w:rsid w:val="006E585A"/>
    <w:rsid w:val="0070491D"/>
    <w:rsid w:val="007054F7"/>
    <w:rsid w:val="007112D4"/>
    <w:rsid w:val="00712D73"/>
    <w:rsid w:val="00732239"/>
    <w:rsid w:val="00735156"/>
    <w:rsid w:val="00743564"/>
    <w:rsid w:val="007615F1"/>
    <w:rsid w:val="00775C29"/>
    <w:rsid w:val="00790225"/>
    <w:rsid w:val="007A679C"/>
    <w:rsid w:val="007B0787"/>
    <w:rsid w:val="007C7A88"/>
    <w:rsid w:val="00832D07"/>
    <w:rsid w:val="0083451C"/>
    <w:rsid w:val="00886B8D"/>
    <w:rsid w:val="008B54B2"/>
    <w:rsid w:val="008C0073"/>
    <w:rsid w:val="008C79BD"/>
    <w:rsid w:val="008C7C9A"/>
    <w:rsid w:val="008D0154"/>
    <w:rsid w:val="008F59D1"/>
    <w:rsid w:val="008F7C28"/>
    <w:rsid w:val="00915DB0"/>
    <w:rsid w:val="00922308"/>
    <w:rsid w:val="00931F30"/>
    <w:rsid w:val="009460F4"/>
    <w:rsid w:val="0095455F"/>
    <w:rsid w:val="00960EA4"/>
    <w:rsid w:val="0098723C"/>
    <w:rsid w:val="00995582"/>
    <w:rsid w:val="009A0C14"/>
    <w:rsid w:val="009C541E"/>
    <w:rsid w:val="009F0946"/>
    <w:rsid w:val="00A50015"/>
    <w:rsid w:val="00A62A5E"/>
    <w:rsid w:val="00A8031B"/>
    <w:rsid w:val="00A80C85"/>
    <w:rsid w:val="00A8114B"/>
    <w:rsid w:val="00A95CF8"/>
    <w:rsid w:val="00A977C5"/>
    <w:rsid w:val="00AA4156"/>
    <w:rsid w:val="00AB0F50"/>
    <w:rsid w:val="00AB62C6"/>
    <w:rsid w:val="00AD6646"/>
    <w:rsid w:val="00AE0D8D"/>
    <w:rsid w:val="00AE1E85"/>
    <w:rsid w:val="00B32D17"/>
    <w:rsid w:val="00B5231F"/>
    <w:rsid w:val="00B54300"/>
    <w:rsid w:val="00B60B58"/>
    <w:rsid w:val="00B82EF8"/>
    <w:rsid w:val="00B9360E"/>
    <w:rsid w:val="00BA1CB5"/>
    <w:rsid w:val="00BA5857"/>
    <w:rsid w:val="00BD2A57"/>
    <w:rsid w:val="00BE11CE"/>
    <w:rsid w:val="00BE2A05"/>
    <w:rsid w:val="00C176BC"/>
    <w:rsid w:val="00C22CBC"/>
    <w:rsid w:val="00C264B7"/>
    <w:rsid w:val="00C2766F"/>
    <w:rsid w:val="00C37FCD"/>
    <w:rsid w:val="00C51EFA"/>
    <w:rsid w:val="00C64DD6"/>
    <w:rsid w:val="00C67527"/>
    <w:rsid w:val="00C74FBF"/>
    <w:rsid w:val="00C86B4D"/>
    <w:rsid w:val="00CA77CF"/>
    <w:rsid w:val="00CC0407"/>
    <w:rsid w:val="00CD3BA4"/>
    <w:rsid w:val="00CE33CC"/>
    <w:rsid w:val="00CE6131"/>
    <w:rsid w:val="00CE64A2"/>
    <w:rsid w:val="00CF1732"/>
    <w:rsid w:val="00D076F5"/>
    <w:rsid w:val="00D61F1E"/>
    <w:rsid w:val="00D81321"/>
    <w:rsid w:val="00DA0925"/>
    <w:rsid w:val="00DA5F0A"/>
    <w:rsid w:val="00DB4132"/>
    <w:rsid w:val="00DB5E86"/>
    <w:rsid w:val="00DC6251"/>
    <w:rsid w:val="00DD3C66"/>
    <w:rsid w:val="00DD7856"/>
    <w:rsid w:val="00DE1319"/>
    <w:rsid w:val="00DE330A"/>
    <w:rsid w:val="00DE51C0"/>
    <w:rsid w:val="00DE5ED7"/>
    <w:rsid w:val="00DE7756"/>
    <w:rsid w:val="00E0470F"/>
    <w:rsid w:val="00E05F2D"/>
    <w:rsid w:val="00E1318A"/>
    <w:rsid w:val="00E272A8"/>
    <w:rsid w:val="00E417C4"/>
    <w:rsid w:val="00E54449"/>
    <w:rsid w:val="00E747B6"/>
    <w:rsid w:val="00E755DC"/>
    <w:rsid w:val="00E87A50"/>
    <w:rsid w:val="00E96673"/>
    <w:rsid w:val="00EA0570"/>
    <w:rsid w:val="00EC33BC"/>
    <w:rsid w:val="00ED4AEF"/>
    <w:rsid w:val="00EE09C9"/>
    <w:rsid w:val="00EE10F9"/>
    <w:rsid w:val="00EE6582"/>
    <w:rsid w:val="00EF7DB4"/>
    <w:rsid w:val="00F05D88"/>
    <w:rsid w:val="00F14334"/>
    <w:rsid w:val="00F17A7B"/>
    <w:rsid w:val="00F20D30"/>
    <w:rsid w:val="00F63749"/>
    <w:rsid w:val="00F6479A"/>
    <w:rsid w:val="00F666E9"/>
    <w:rsid w:val="00F87596"/>
    <w:rsid w:val="00F9004E"/>
    <w:rsid w:val="00FB4FE2"/>
    <w:rsid w:val="00FC5BA6"/>
    <w:rsid w:val="00FC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CC"/>
    <w:pPr>
      <w:spacing w:after="200" w:line="276" w:lineRule="auto"/>
    </w:pPr>
    <w:rPr>
      <w:sz w:val="22"/>
      <w:szCs w:val="22"/>
      <w:lang w:eastAsia="en-US"/>
    </w:rPr>
  </w:style>
  <w:style w:type="paragraph" w:styleId="Heading1">
    <w:name w:val="heading 1"/>
    <w:aliases w:val="~SectionHeading"/>
    <w:basedOn w:val="Normal"/>
    <w:next w:val="Normal"/>
    <w:link w:val="Heading1Char"/>
    <w:uiPriority w:val="9"/>
    <w:qFormat/>
    <w:rsid w:val="00CE33CC"/>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CE33CC"/>
    <w:pPr>
      <w:keepNext/>
      <w:keepLines/>
      <w:spacing w:before="200" w:after="0"/>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CE33CC"/>
    <w:pPr>
      <w:keepNext/>
      <w:keepLines/>
      <w:spacing w:before="200" w:after="0"/>
      <w:outlineLvl w:val="2"/>
    </w:pPr>
    <w:rPr>
      <w:rFonts w:ascii="Calibri Light" w:hAnsi="Calibri Light"/>
      <w:b/>
      <w:bCs/>
      <w:color w:val="5B9BD5"/>
      <w:sz w:val="20"/>
      <w:szCs w:val="20"/>
    </w:rPr>
  </w:style>
  <w:style w:type="paragraph" w:styleId="Heading4">
    <w:name w:val="heading 4"/>
    <w:basedOn w:val="Normal"/>
    <w:next w:val="Normal"/>
    <w:link w:val="Heading4Char"/>
    <w:uiPriority w:val="9"/>
    <w:semiHidden/>
    <w:unhideWhenUsed/>
    <w:qFormat/>
    <w:rsid w:val="00CE33CC"/>
    <w:pPr>
      <w:keepNext/>
      <w:keepLines/>
      <w:spacing w:before="200" w:after="0"/>
      <w:outlineLvl w:val="3"/>
    </w:pPr>
    <w:rPr>
      <w:rFonts w:ascii="Calibri Light" w:hAnsi="Calibri Light"/>
      <w:b/>
      <w:bCs/>
      <w:i/>
      <w:iCs/>
      <w:color w:val="5B9BD5"/>
      <w:sz w:val="20"/>
      <w:szCs w:val="20"/>
    </w:rPr>
  </w:style>
  <w:style w:type="paragraph" w:styleId="Heading5">
    <w:name w:val="heading 5"/>
    <w:basedOn w:val="Normal"/>
    <w:next w:val="Normal"/>
    <w:link w:val="Heading5Char"/>
    <w:uiPriority w:val="9"/>
    <w:semiHidden/>
    <w:unhideWhenUsed/>
    <w:qFormat/>
    <w:rsid w:val="00CE33CC"/>
    <w:pPr>
      <w:keepNext/>
      <w:keepLines/>
      <w:spacing w:before="200" w:after="0"/>
      <w:outlineLvl w:val="4"/>
    </w:pPr>
    <w:rPr>
      <w:rFonts w:ascii="Calibri Light" w:hAnsi="Calibri Light"/>
      <w:color w:val="1F4D78"/>
      <w:sz w:val="20"/>
      <w:szCs w:val="20"/>
    </w:rPr>
  </w:style>
  <w:style w:type="paragraph" w:styleId="Heading6">
    <w:name w:val="heading 6"/>
    <w:basedOn w:val="Normal"/>
    <w:next w:val="Normal"/>
    <w:link w:val="Heading6Char"/>
    <w:uiPriority w:val="9"/>
    <w:semiHidden/>
    <w:unhideWhenUsed/>
    <w:qFormat/>
    <w:rsid w:val="00CE33CC"/>
    <w:pPr>
      <w:keepNext/>
      <w:keepLines/>
      <w:spacing w:before="200" w:after="0"/>
      <w:outlineLvl w:val="5"/>
    </w:pPr>
    <w:rPr>
      <w:rFonts w:ascii="Calibri Light" w:hAnsi="Calibri Light"/>
      <w:i/>
      <w:iCs/>
      <w:color w:val="1F4D78"/>
      <w:sz w:val="20"/>
      <w:szCs w:val="20"/>
    </w:rPr>
  </w:style>
  <w:style w:type="paragraph" w:styleId="Heading7">
    <w:name w:val="heading 7"/>
    <w:basedOn w:val="Normal"/>
    <w:next w:val="Normal"/>
    <w:link w:val="Heading7Char"/>
    <w:uiPriority w:val="9"/>
    <w:semiHidden/>
    <w:unhideWhenUsed/>
    <w:qFormat/>
    <w:rsid w:val="00CE33CC"/>
    <w:pPr>
      <w:keepNext/>
      <w:keepLines/>
      <w:spacing w:before="200" w:after="0"/>
      <w:outlineLvl w:val="6"/>
    </w:pPr>
    <w:rPr>
      <w:rFonts w:ascii="Calibri Light" w:hAnsi="Calibri Light"/>
      <w:i/>
      <w:iCs/>
      <w:color w:val="404040"/>
      <w:sz w:val="20"/>
      <w:szCs w:val="20"/>
    </w:rPr>
  </w:style>
  <w:style w:type="paragraph" w:styleId="Heading8">
    <w:name w:val="heading 8"/>
    <w:basedOn w:val="Normal"/>
    <w:next w:val="Normal"/>
    <w:link w:val="Heading8Char"/>
    <w:uiPriority w:val="9"/>
    <w:semiHidden/>
    <w:unhideWhenUsed/>
    <w:qFormat/>
    <w:rsid w:val="00CE33CC"/>
    <w:pPr>
      <w:keepNext/>
      <w:keepLines/>
      <w:spacing w:before="200" w:after="0"/>
      <w:outlineLvl w:val="7"/>
    </w:pPr>
    <w:rPr>
      <w:rFonts w:ascii="Calibri Light" w:hAnsi="Calibri Light"/>
      <w:color w:val="5B9BD5"/>
      <w:sz w:val="20"/>
      <w:szCs w:val="20"/>
    </w:rPr>
  </w:style>
  <w:style w:type="paragraph" w:styleId="Heading9">
    <w:name w:val="heading 9"/>
    <w:basedOn w:val="Normal"/>
    <w:next w:val="Normal"/>
    <w:link w:val="Heading9Char"/>
    <w:uiPriority w:val="9"/>
    <w:semiHidden/>
    <w:unhideWhenUsed/>
    <w:qFormat/>
    <w:rsid w:val="00CE33CC"/>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CE33CC"/>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CE33CC"/>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rsid w:val="00CE33CC"/>
    <w:rPr>
      <w:rFonts w:ascii="Calibri Light" w:eastAsia="Times New Roman" w:hAnsi="Calibri Light" w:cs="Times New Roman"/>
      <w:b/>
      <w:bCs/>
      <w:color w:val="5B9BD5"/>
    </w:rPr>
  </w:style>
  <w:style w:type="character" w:customStyle="1" w:styleId="Heading4Char">
    <w:name w:val="Heading 4 Char"/>
    <w:link w:val="Heading4"/>
    <w:uiPriority w:val="9"/>
    <w:semiHidden/>
    <w:rsid w:val="00CE33CC"/>
    <w:rPr>
      <w:rFonts w:ascii="Calibri Light" w:eastAsia="Times New Roman" w:hAnsi="Calibri Light" w:cs="Times New Roman"/>
      <w:b/>
      <w:bCs/>
      <w:i/>
      <w:iCs/>
      <w:color w:val="5B9BD5"/>
    </w:rPr>
  </w:style>
  <w:style w:type="character" w:customStyle="1" w:styleId="Heading5Char">
    <w:name w:val="Heading 5 Char"/>
    <w:link w:val="Heading5"/>
    <w:uiPriority w:val="9"/>
    <w:semiHidden/>
    <w:rsid w:val="00CE33CC"/>
    <w:rPr>
      <w:rFonts w:ascii="Calibri Light" w:eastAsia="Times New Roman" w:hAnsi="Calibri Light" w:cs="Times New Roman"/>
      <w:color w:val="1F4D78"/>
    </w:rPr>
  </w:style>
  <w:style w:type="character" w:customStyle="1" w:styleId="Heading6Char">
    <w:name w:val="Heading 6 Char"/>
    <w:link w:val="Heading6"/>
    <w:uiPriority w:val="9"/>
    <w:semiHidden/>
    <w:rsid w:val="00CE33CC"/>
    <w:rPr>
      <w:rFonts w:ascii="Calibri Light" w:eastAsia="Times New Roman" w:hAnsi="Calibri Light" w:cs="Times New Roman"/>
      <w:i/>
      <w:iCs/>
      <w:color w:val="1F4D78"/>
    </w:rPr>
  </w:style>
  <w:style w:type="character" w:customStyle="1" w:styleId="Heading7Char">
    <w:name w:val="Heading 7 Char"/>
    <w:link w:val="Heading7"/>
    <w:uiPriority w:val="9"/>
    <w:semiHidden/>
    <w:rsid w:val="00CE33CC"/>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E33CC"/>
    <w:rPr>
      <w:rFonts w:ascii="Calibri Light" w:eastAsia="Times New Roman" w:hAnsi="Calibri Light" w:cs="Times New Roman"/>
      <w:color w:val="5B9BD5"/>
      <w:sz w:val="20"/>
      <w:szCs w:val="20"/>
    </w:rPr>
  </w:style>
  <w:style w:type="character" w:customStyle="1" w:styleId="Heading9Char">
    <w:name w:val="Heading 9 Char"/>
    <w:link w:val="Heading9"/>
    <w:uiPriority w:val="9"/>
    <w:semiHidden/>
    <w:rsid w:val="00CE33CC"/>
    <w:rPr>
      <w:rFonts w:ascii="Calibri Light" w:eastAsia="Times New Roman" w:hAnsi="Calibri Light" w:cs="Times New Roman"/>
      <w:i/>
      <w:iCs/>
      <w:color w:val="404040"/>
      <w:sz w:val="20"/>
      <w:szCs w:val="20"/>
    </w:rPr>
  </w:style>
  <w:style w:type="paragraph" w:styleId="Caption">
    <w:name w:val="caption"/>
    <w:aliases w:val="~Caption"/>
    <w:basedOn w:val="Normal"/>
    <w:next w:val="Normal"/>
    <w:link w:val="CaptionChar"/>
    <w:unhideWhenUsed/>
    <w:qFormat/>
    <w:rsid w:val="00CE33CC"/>
    <w:pPr>
      <w:spacing w:line="240" w:lineRule="auto"/>
    </w:pPr>
    <w:rPr>
      <w:b/>
      <w:bCs/>
      <w:color w:val="5B9BD5"/>
      <w:sz w:val="18"/>
      <w:szCs w:val="18"/>
    </w:rPr>
  </w:style>
  <w:style w:type="paragraph" w:styleId="Title">
    <w:name w:val="Title"/>
    <w:basedOn w:val="Normal"/>
    <w:next w:val="Normal"/>
    <w:link w:val="TitleChar"/>
    <w:uiPriority w:val="10"/>
    <w:qFormat/>
    <w:rsid w:val="00CE33CC"/>
    <w:pPr>
      <w:pBdr>
        <w:bottom w:val="single" w:sz="8" w:space="4" w:color="5B9BD5"/>
      </w:pBdr>
      <w:spacing w:after="300" w:line="240" w:lineRule="auto"/>
      <w:contextualSpacing/>
    </w:pPr>
    <w:rPr>
      <w:rFonts w:ascii="Calibri Light" w:hAnsi="Calibri Light"/>
      <w:color w:val="323E4F"/>
      <w:spacing w:val="5"/>
      <w:sz w:val="52"/>
      <w:szCs w:val="52"/>
    </w:rPr>
  </w:style>
  <w:style w:type="character" w:customStyle="1" w:styleId="TitleChar">
    <w:name w:val="Title Char"/>
    <w:link w:val="Title"/>
    <w:uiPriority w:val="10"/>
    <w:rsid w:val="00CE33CC"/>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E33CC"/>
    <w:pPr>
      <w:numPr>
        <w:ilvl w:val="1"/>
      </w:numPr>
    </w:pPr>
    <w:rPr>
      <w:rFonts w:ascii="Calibri Light" w:hAnsi="Calibri Light"/>
      <w:i/>
      <w:iCs/>
      <w:color w:val="5B9BD5"/>
      <w:spacing w:val="15"/>
      <w:sz w:val="24"/>
      <w:szCs w:val="24"/>
    </w:rPr>
  </w:style>
  <w:style w:type="character" w:customStyle="1" w:styleId="SubtitleChar">
    <w:name w:val="Subtitle Char"/>
    <w:link w:val="Subtitle"/>
    <w:uiPriority w:val="11"/>
    <w:rsid w:val="00CE33CC"/>
    <w:rPr>
      <w:rFonts w:ascii="Calibri Light" w:eastAsia="Times New Roman" w:hAnsi="Calibri Light" w:cs="Times New Roman"/>
      <w:i/>
      <w:iCs/>
      <w:color w:val="5B9BD5"/>
      <w:spacing w:val="15"/>
      <w:sz w:val="24"/>
      <w:szCs w:val="24"/>
    </w:rPr>
  </w:style>
  <w:style w:type="character" w:styleId="Strong">
    <w:name w:val="Strong"/>
    <w:uiPriority w:val="22"/>
    <w:qFormat/>
    <w:rsid w:val="00CE33CC"/>
    <w:rPr>
      <w:b/>
      <w:bCs/>
    </w:rPr>
  </w:style>
  <w:style w:type="character" w:styleId="Emphasis">
    <w:name w:val="Emphasis"/>
    <w:uiPriority w:val="20"/>
    <w:qFormat/>
    <w:rsid w:val="00CE33CC"/>
    <w:rPr>
      <w:i/>
      <w:iCs/>
    </w:rPr>
  </w:style>
  <w:style w:type="paragraph" w:styleId="NoSpacing">
    <w:name w:val="No Spacing"/>
    <w:uiPriority w:val="1"/>
    <w:qFormat/>
    <w:rsid w:val="00CE33CC"/>
    <w:rPr>
      <w:sz w:val="22"/>
      <w:szCs w:val="22"/>
      <w:lang w:eastAsia="en-US"/>
    </w:rPr>
  </w:style>
  <w:style w:type="paragraph" w:styleId="Quote">
    <w:name w:val="Quote"/>
    <w:basedOn w:val="Normal"/>
    <w:next w:val="Normal"/>
    <w:link w:val="QuoteChar"/>
    <w:uiPriority w:val="29"/>
    <w:qFormat/>
    <w:rsid w:val="00CE33CC"/>
    <w:rPr>
      <w:i/>
      <w:iCs/>
      <w:color w:val="000000"/>
      <w:sz w:val="20"/>
      <w:szCs w:val="20"/>
    </w:rPr>
  </w:style>
  <w:style w:type="character" w:customStyle="1" w:styleId="QuoteChar">
    <w:name w:val="Quote Char"/>
    <w:link w:val="Quote"/>
    <w:uiPriority w:val="29"/>
    <w:rsid w:val="00CE33CC"/>
    <w:rPr>
      <w:i/>
      <w:iCs/>
      <w:color w:val="000000"/>
    </w:rPr>
  </w:style>
  <w:style w:type="paragraph" w:styleId="IntenseQuote">
    <w:name w:val="Intense Quote"/>
    <w:basedOn w:val="Normal"/>
    <w:next w:val="Normal"/>
    <w:link w:val="IntenseQuoteChar"/>
    <w:uiPriority w:val="30"/>
    <w:qFormat/>
    <w:rsid w:val="00CE33CC"/>
    <w:pPr>
      <w:pBdr>
        <w:bottom w:val="single" w:sz="4" w:space="4" w:color="5B9BD5"/>
      </w:pBdr>
      <w:spacing w:before="200" w:after="280"/>
      <w:ind w:left="936" w:right="936"/>
    </w:pPr>
    <w:rPr>
      <w:b/>
      <w:bCs/>
      <w:i/>
      <w:iCs/>
      <w:color w:val="5B9BD5"/>
      <w:sz w:val="20"/>
      <w:szCs w:val="20"/>
    </w:rPr>
  </w:style>
  <w:style w:type="character" w:customStyle="1" w:styleId="IntenseQuoteChar">
    <w:name w:val="Intense Quote Char"/>
    <w:link w:val="IntenseQuote"/>
    <w:uiPriority w:val="30"/>
    <w:rsid w:val="00CE33CC"/>
    <w:rPr>
      <w:b/>
      <w:bCs/>
      <w:i/>
      <w:iCs/>
      <w:color w:val="5B9BD5"/>
    </w:rPr>
  </w:style>
  <w:style w:type="character" w:styleId="SubtleEmphasis">
    <w:name w:val="Subtle Emphasis"/>
    <w:uiPriority w:val="19"/>
    <w:qFormat/>
    <w:rsid w:val="00CE33CC"/>
    <w:rPr>
      <w:i/>
      <w:iCs/>
      <w:color w:val="808080"/>
    </w:rPr>
  </w:style>
  <w:style w:type="character" w:styleId="IntenseEmphasis">
    <w:name w:val="Intense Emphasis"/>
    <w:uiPriority w:val="21"/>
    <w:qFormat/>
    <w:rsid w:val="00CE33CC"/>
    <w:rPr>
      <w:b/>
      <w:bCs/>
      <w:i/>
      <w:iCs/>
      <w:color w:val="5B9BD5"/>
    </w:rPr>
  </w:style>
  <w:style w:type="character" w:styleId="SubtleReference">
    <w:name w:val="Subtle Reference"/>
    <w:uiPriority w:val="31"/>
    <w:qFormat/>
    <w:rsid w:val="00CE33CC"/>
    <w:rPr>
      <w:smallCaps/>
      <w:color w:val="ED7D31"/>
      <w:u w:val="single"/>
    </w:rPr>
  </w:style>
  <w:style w:type="character" w:styleId="IntenseReference">
    <w:name w:val="Intense Reference"/>
    <w:uiPriority w:val="32"/>
    <w:qFormat/>
    <w:rsid w:val="00CE33CC"/>
    <w:rPr>
      <w:b/>
      <w:bCs/>
      <w:smallCaps/>
      <w:color w:val="ED7D31"/>
      <w:spacing w:val="5"/>
      <w:u w:val="single"/>
    </w:rPr>
  </w:style>
  <w:style w:type="character" w:styleId="BookTitle">
    <w:name w:val="Book Title"/>
    <w:uiPriority w:val="33"/>
    <w:qFormat/>
    <w:rsid w:val="00CE33CC"/>
    <w:rPr>
      <w:b/>
      <w:bCs/>
      <w:smallCaps/>
      <w:spacing w:val="5"/>
    </w:rPr>
  </w:style>
  <w:style w:type="paragraph" w:styleId="TOCHeading">
    <w:name w:val="TOC Heading"/>
    <w:basedOn w:val="Heading1"/>
    <w:next w:val="Normal"/>
    <w:uiPriority w:val="39"/>
    <w:semiHidden/>
    <w:unhideWhenUsed/>
    <w:qFormat/>
    <w:rsid w:val="00CE33CC"/>
    <w:pPr>
      <w:outlineLvl w:val="9"/>
    </w:pPr>
  </w:style>
  <w:style w:type="paragraph" w:styleId="Header">
    <w:name w:val="header"/>
    <w:basedOn w:val="Normal"/>
    <w:link w:val="HeaderChar"/>
    <w:uiPriority w:val="99"/>
    <w:unhideWhenUsed/>
    <w:rsid w:val="00CE3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3CC"/>
  </w:style>
  <w:style w:type="paragraph" w:styleId="Footer">
    <w:name w:val="footer"/>
    <w:basedOn w:val="Normal"/>
    <w:link w:val="FooterChar"/>
    <w:uiPriority w:val="99"/>
    <w:unhideWhenUsed/>
    <w:rsid w:val="00CE3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3CC"/>
  </w:style>
  <w:style w:type="paragraph" w:styleId="BalloonText">
    <w:name w:val="Balloon Text"/>
    <w:basedOn w:val="Normal"/>
    <w:link w:val="BalloonTextChar"/>
    <w:uiPriority w:val="99"/>
    <w:semiHidden/>
    <w:unhideWhenUsed/>
    <w:rsid w:val="00DB4132"/>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DB4132"/>
    <w:rPr>
      <w:rFonts w:ascii="Segoe UI" w:hAnsi="Segoe UI" w:cs="Segoe UI"/>
      <w:sz w:val="18"/>
      <w:szCs w:val="18"/>
    </w:rPr>
  </w:style>
  <w:style w:type="character" w:styleId="PlaceholderText">
    <w:name w:val="Placeholder Text"/>
    <w:uiPriority w:val="99"/>
    <w:semiHidden/>
    <w:rsid w:val="00743564"/>
    <w:rPr>
      <w:color w:val="808080"/>
    </w:rPr>
  </w:style>
  <w:style w:type="paragraph" w:customStyle="1" w:styleId="Disclaimer">
    <w:name w:val="~Disclaimer"/>
    <w:basedOn w:val="Normal"/>
    <w:rsid w:val="0019538C"/>
    <w:pPr>
      <w:spacing w:before="200" w:after="120" w:line="200" w:lineRule="exact"/>
    </w:pPr>
    <w:rPr>
      <w:rFonts w:ascii="Arial" w:hAnsi="Arial" w:cs="Arial"/>
      <w:sz w:val="16"/>
      <w:szCs w:val="16"/>
      <w:lang w:eastAsia="en-GB"/>
    </w:rPr>
  </w:style>
  <w:style w:type="table" w:customStyle="1" w:styleId="MottMacTable1">
    <w:name w:val="~MottMacTable1"/>
    <w:basedOn w:val="TableNormal"/>
    <w:uiPriority w:val="99"/>
    <w:rsid w:val="00D61F1E"/>
    <w:rPr>
      <w:rFonts w:eastAsia="Arial"/>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BodyTextNumbered1">
    <w:name w:val="~BodyTextNumbered1"/>
    <w:basedOn w:val="NoSpacing"/>
    <w:qFormat/>
    <w:rsid w:val="00D61F1E"/>
    <w:pPr>
      <w:tabs>
        <w:tab w:val="num" w:pos="0"/>
      </w:tabs>
      <w:spacing w:before="260" w:line="276" w:lineRule="auto"/>
      <w:ind w:hanging="1134"/>
    </w:pPr>
    <w:rPr>
      <w:rFonts w:ascii="Arial" w:eastAsia="Calibri" w:hAnsi="Arial" w:cs="Arial"/>
      <w:color w:val="000000"/>
      <w:sz w:val="20"/>
      <w:szCs w:val="20"/>
    </w:rPr>
  </w:style>
  <w:style w:type="paragraph" w:customStyle="1" w:styleId="BodyTextNumbered2">
    <w:name w:val="~BodyTextNumbered2"/>
    <w:basedOn w:val="BodyTextNumbered1"/>
    <w:qFormat/>
    <w:rsid w:val="00D61F1E"/>
  </w:style>
  <w:style w:type="paragraph" w:styleId="FootnoteText">
    <w:name w:val="footnote text"/>
    <w:basedOn w:val="Normal"/>
    <w:link w:val="FootnoteTextChar"/>
    <w:unhideWhenUsed/>
    <w:rsid w:val="00197CB7"/>
    <w:pPr>
      <w:spacing w:after="0" w:line="240" w:lineRule="auto"/>
    </w:pPr>
    <w:rPr>
      <w:rFonts w:ascii="Arial" w:eastAsia="Calibri" w:hAnsi="Arial"/>
      <w:sz w:val="20"/>
      <w:szCs w:val="20"/>
      <w:lang w:val="en-US"/>
    </w:rPr>
  </w:style>
  <w:style w:type="character" w:customStyle="1" w:styleId="FootnoteTextChar">
    <w:name w:val="Footnote Text Char"/>
    <w:link w:val="FootnoteText"/>
    <w:rsid w:val="00197CB7"/>
    <w:rPr>
      <w:rFonts w:ascii="Arial" w:eastAsia="Calibri" w:hAnsi="Arial"/>
      <w:lang w:val="en-US" w:eastAsia="en-US"/>
    </w:rPr>
  </w:style>
  <w:style w:type="character" w:styleId="FootnoteReference">
    <w:name w:val="footnote reference"/>
    <w:uiPriority w:val="99"/>
    <w:unhideWhenUsed/>
    <w:rsid w:val="00197CB7"/>
    <w:rPr>
      <w:vertAlign w:val="superscript"/>
    </w:rPr>
  </w:style>
  <w:style w:type="paragraph" w:styleId="ListParagraph">
    <w:name w:val="List Paragraph"/>
    <w:basedOn w:val="Normal"/>
    <w:link w:val="ListParagraphChar"/>
    <w:uiPriority w:val="34"/>
    <w:qFormat/>
    <w:rsid w:val="00197CB7"/>
    <w:pPr>
      <w:spacing w:after="0"/>
      <w:ind w:left="720"/>
      <w:contextualSpacing/>
    </w:pPr>
    <w:rPr>
      <w:rFonts w:ascii="Arial" w:eastAsia="Calibri" w:hAnsi="Arial"/>
      <w:sz w:val="20"/>
      <w:lang w:val="en-US"/>
    </w:rPr>
  </w:style>
  <w:style w:type="character" w:customStyle="1" w:styleId="ListParagraphChar">
    <w:name w:val="List Paragraph Char"/>
    <w:link w:val="ListParagraph"/>
    <w:uiPriority w:val="34"/>
    <w:rsid w:val="00197CB7"/>
    <w:rPr>
      <w:rFonts w:ascii="Arial" w:eastAsia="Calibri" w:hAnsi="Arial"/>
      <w:szCs w:val="22"/>
      <w:lang w:val="en-US" w:eastAsia="en-US"/>
    </w:rPr>
  </w:style>
  <w:style w:type="character" w:customStyle="1" w:styleId="CaptionChar">
    <w:name w:val="Caption Char"/>
    <w:aliases w:val="~Caption Char"/>
    <w:link w:val="Caption"/>
    <w:rsid w:val="00631B88"/>
    <w:rPr>
      <w:b/>
      <w:bCs/>
      <w:color w:val="5B9BD5"/>
      <w:sz w:val="18"/>
      <w:szCs w:val="18"/>
      <w:lang w:eastAsia="en-US"/>
    </w:rPr>
  </w:style>
  <w:style w:type="paragraph" w:customStyle="1" w:styleId="GraphicLeft">
    <w:name w:val="~GraphicLeft"/>
    <w:basedOn w:val="Normal"/>
    <w:rsid w:val="00631B88"/>
    <w:pPr>
      <w:spacing w:after="0" w:line="240" w:lineRule="auto"/>
      <w:ind w:right="11"/>
    </w:pPr>
    <w:rPr>
      <w:rFonts w:eastAsia="Calibri"/>
      <w:sz w:val="18"/>
      <w:szCs w:val="20"/>
    </w:rPr>
  </w:style>
  <w:style w:type="paragraph" w:customStyle="1" w:styleId="Bullet1">
    <w:name w:val="~Bullet1"/>
    <w:basedOn w:val="Normal"/>
    <w:rsid w:val="00631B88"/>
    <w:pPr>
      <w:numPr>
        <w:numId w:val="10"/>
      </w:numPr>
      <w:spacing w:after="0" w:line="260" w:lineRule="exact"/>
    </w:pPr>
    <w:rPr>
      <w:rFonts w:ascii="Arial" w:hAnsi="Arial" w:cs="Arial"/>
      <w:sz w:val="20"/>
      <w:szCs w:val="24"/>
      <w:lang w:val="en-US" w:eastAsia="en-GB"/>
    </w:rPr>
  </w:style>
  <w:style w:type="paragraph" w:customStyle="1" w:styleId="Bullet2">
    <w:name w:val="~Bullet2"/>
    <w:basedOn w:val="Bullet1"/>
    <w:rsid w:val="00631B88"/>
    <w:pPr>
      <w:numPr>
        <w:ilvl w:val="1"/>
      </w:numPr>
      <w:tabs>
        <w:tab w:val="num" w:pos="2727"/>
      </w:tabs>
    </w:pPr>
  </w:style>
  <w:style w:type="paragraph" w:customStyle="1" w:styleId="Bullet3">
    <w:name w:val="~Bullet3"/>
    <w:basedOn w:val="Bullet2"/>
    <w:rsid w:val="00631B88"/>
    <w:pPr>
      <w:numPr>
        <w:ilvl w:val="2"/>
      </w:numPr>
      <w:tabs>
        <w:tab w:val="clear" w:pos="2727"/>
        <w:tab w:val="num" w:pos="3011"/>
      </w:tabs>
    </w:pPr>
  </w:style>
  <w:style w:type="character" w:customStyle="1" w:styleId="TableTextLeftChar">
    <w:name w:val="~TableTextLeft Char"/>
    <w:link w:val="TableTextLeft"/>
    <w:rsid w:val="00E747B6"/>
    <w:rPr>
      <w:rFonts w:ascii="Arial" w:hAnsi="Arial" w:cs="Arial"/>
      <w:sz w:val="17"/>
      <w:szCs w:val="24"/>
    </w:rPr>
  </w:style>
  <w:style w:type="paragraph" w:customStyle="1" w:styleId="TableTextLeft">
    <w:name w:val="~TableTextLeft"/>
    <w:basedOn w:val="Normal"/>
    <w:link w:val="TableTextLeftChar"/>
    <w:qFormat/>
    <w:rsid w:val="00E747B6"/>
    <w:pPr>
      <w:spacing w:before="60" w:after="20" w:line="240" w:lineRule="auto"/>
    </w:pPr>
    <w:rPr>
      <w:rFonts w:ascii="Arial" w:hAnsi="Arial" w:cs="Arial"/>
      <w:sz w:val="17"/>
      <w:szCs w:val="24"/>
      <w:lang w:eastAsia="en-GB"/>
    </w:rPr>
  </w:style>
  <w:style w:type="paragraph" w:customStyle="1" w:styleId="TableHeadingLeft">
    <w:name w:val="~TableHeadingLeft"/>
    <w:basedOn w:val="TableTextLeft"/>
    <w:qFormat/>
    <w:rsid w:val="00E747B6"/>
    <w:pPr>
      <w:keepNext/>
      <w:spacing w:before="80" w:after="40"/>
    </w:pPr>
    <w:rPr>
      <w:rFonts w:eastAsia="Calibri"/>
      <w:b/>
      <w:color w:val="FFFFFF"/>
    </w:rPr>
  </w:style>
  <w:style w:type="paragraph" w:customStyle="1" w:styleId="TableHeadingRight">
    <w:name w:val="~TableHeadingRight"/>
    <w:basedOn w:val="TableHeadingLeft"/>
    <w:qFormat/>
    <w:rsid w:val="00E747B6"/>
    <w:pPr>
      <w:jc w:val="right"/>
    </w:pPr>
  </w:style>
  <w:style w:type="paragraph" w:customStyle="1" w:styleId="TableTextRight">
    <w:name w:val="~TableTextRight"/>
    <w:basedOn w:val="TableTextLeft"/>
    <w:qFormat/>
    <w:rsid w:val="00E747B6"/>
    <w:pPr>
      <w:jc w:val="right"/>
    </w:pPr>
    <w:rPr>
      <w:rFonts w:eastAsia="Calibri"/>
    </w:rPr>
  </w:style>
  <w:style w:type="table" w:customStyle="1" w:styleId="MottMacTable">
    <w:name w:val="~MottMacTable"/>
    <w:basedOn w:val="TableNormal"/>
    <w:uiPriority w:val="99"/>
    <w:rsid w:val="00E747B6"/>
    <w:rPr>
      <w:rFonts w:eastAsia="Calibri"/>
      <w:lang w:eastAsia="en-US"/>
    </w:rPr>
    <w:tblPr>
      <w:tblBorders>
        <w:top w:val="single" w:sz="4" w:space="0" w:color="4F81BD"/>
        <w:bottom w:val="single" w:sz="4" w:space="0" w:color="4F81BD"/>
        <w:insideH w:val="single" w:sz="4" w:space="0" w:color="4F81BD"/>
      </w:tblBorders>
    </w:tblPr>
    <w:tcPr>
      <w:shd w:val="clear" w:color="auto" w:fill="FFFFFF"/>
    </w:tcPr>
    <w:tblStylePr w:type="firstRow">
      <w:tblPr/>
      <w:tcPr>
        <w:shd w:val="clear" w:color="auto" w:fill="4F81BD"/>
      </w:tcPr>
    </w:tblStylePr>
  </w:style>
  <w:style w:type="paragraph" w:styleId="BodyText">
    <w:name w:val="Body Text"/>
    <w:basedOn w:val="Normal"/>
    <w:link w:val="BodyTextChar"/>
    <w:uiPriority w:val="1"/>
    <w:qFormat/>
    <w:rsid w:val="000757F4"/>
    <w:pPr>
      <w:widowControl w:val="0"/>
      <w:spacing w:after="0" w:line="240" w:lineRule="auto"/>
      <w:ind w:left="471" w:hanging="356"/>
    </w:pPr>
    <w:rPr>
      <w:rFonts w:ascii="Times New Roman" w:hAnsi="Times New Roman"/>
      <w:sz w:val="24"/>
      <w:szCs w:val="24"/>
      <w:lang w:val="en-US"/>
    </w:rPr>
  </w:style>
  <w:style w:type="character" w:customStyle="1" w:styleId="BodyTextChar">
    <w:name w:val="Body Text Char"/>
    <w:link w:val="BodyText"/>
    <w:uiPriority w:val="1"/>
    <w:rsid w:val="000757F4"/>
    <w:rPr>
      <w:rFonts w:ascii="Times New Roman" w:hAnsi="Times New Roman"/>
      <w:sz w:val="24"/>
      <w:szCs w:val="24"/>
      <w:lang w:val="en-US" w:eastAsia="en-US"/>
    </w:rPr>
  </w:style>
  <w:style w:type="paragraph" w:customStyle="1" w:styleId="Text">
    <w:name w:val="Text"/>
    <w:basedOn w:val="Normal"/>
    <w:rsid w:val="0043684E"/>
    <w:pPr>
      <w:spacing w:before="120" w:after="120" w:line="240" w:lineRule="auto"/>
      <w:jc w:val="both"/>
    </w:pPr>
    <w:rPr>
      <w:rFonts w:ascii="Arial" w:hAnsi="Arial"/>
      <w:szCs w:val="20"/>
      <w:lang w:eastAsia="en-GB"/>
    </w:rPr>
  </w:style>
  <w:style w:type="paragraph" w:customStyle="1" w:styleId="BodyText0">
    <w:name w:val="~BodyText"/>
    <w:basedOn w:val="Normal"/>
    <w:rsid w:val="00A50015"/>
    <w:pPr>
      <w:spacing w:before="260" w:after="120" w:line="260" w:lineRule="exact"/>
    </w:pPr>
    <w:rPr>
      <w:rFonts w:ascii="Arial" w:hAnsi="Arial" w:cs="Arial"/>
      <w:sz w:val="20"/>
      <w:szCs w:val="24"/>
      <w:lang w:val="en-US" w:eastAsia="en-GB"/>
    </w:rPr>
  </w:style>
  <w:style w:type="table" w:customStyle="1" w:styleId="GridTable1Light-Accent51">
    <w:name w:val="Grid Table 1 Light - Accent 51"/>
    <w:basedOn w:val="TableNormal"/>
    <w:uiPriority w:val="46"/>
    <w:rsid w:val="00170C0C"/>
    <w:rPr>
      <w:rFonts w:eastAsia="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67E55"/>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667E55"/>
    <w:rPr>
      <w:rFonts w:eastAsia="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383750"/>
    <w:rPr>
      <w:rFonts w:eastAsia="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383750"/>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3">
    <w:name w:val="Grid Table 1 Light - Accent 513"/>
    <w:basedOn w:val="TableNormal"/>
    <w:uiPriority w:val="46"/>
    <w:rsid w:val="00383750"/>
    <w:rPr>
      <w:rFonts w:eastAsia="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A977C5"/>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3">
    <w:name w:val="Grid Table 1 Light - Accent 113"/>
    <w:basedOn w:val="TableNormal"/>
    <w:uiPriority w:val="46"/>
    <w:rsid w:val="00A977C5"/>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4">
    <w:name w:val="Grid Table 1 Light - Accent 114"/>
    <w:basedOn w:val="TableNormal"/>
    <w:uiPriority w:val="46"/>
    <w:rsid w:val="00A977C5"/>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5">
    <w:name w:val="Grid Table 1 Light - Accent 115"/>
    <w:basedOn w:val="TableNormal"/>
    <w:uiPriority w:val="46"/>
    <w:rsid w:val="008B54B2"/>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6">
    <w:name w:val="Grid Table 1 Light - Accent 116"/>
    <w:basedOn w:val="TableNormal"/>
    <w:uiPriority w:val="46"/>
    <w:rsid w:val="00AD6646"/>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7">
    <w:name w:val="Grid Table 1 Light - Accent 117"/>
    <w:basedOn w:val="TableNormal"/>
    <w:uiPriority w:val="46"/>
    <w:rsid w:val="00C86B4D"/>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8">
    <w:name w:val="Grid Table 1 Light - Accent 118"/>
    <w:basedOn w:val="TableNormal"/>
    <w:uiPriority w:val="46"/>
    <w:rsid w:val="00C86B4D"/>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9">
    <w:name w:val="Grid Table 1 Light - Accent 119"/>
    <w:basedOn w:val="TableNormal"/>
    <w:uiPriority w:val="46"/>
    <w:rsid w:val="00C86B4D"/>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F7C28"/>
    <w:rPr>
      <w:sz w:val="16"/>
      <w:szCs w:val="16"/>
    </w:rPr>
  </w:style>
  <w:style w:type="paragraph" w:styleId="CommentText">
    <w:name w:val="annotation text"/>
    <w:basedOn w:val="Normal"/>
    <w:link w:val="CommentTextChar"/>
    <w:uiPriority w:val="99"/>
    <w:unhideWhenUsed/>
    <w:rsid w:val="008F7C28"/>
    <w:pPr>
      <w:spacing w:line="240" w:lineRule="auto"/>
    </w:pPr>
    <w:rPr>
      <w:sz w:val="20"/>
      <w:szCs w:val="20"/>
    </w:rPr>
  </w:style>
  <w:style w:type="character" w:customStyle="1" w:styleId="CommentTextChar">
    <w:name w:val="Comment Text Char"/>
    <w:basedOn w:val="DefaultParagraphFont"/>
    <w:link w:val="CommentText"/>
    <w:uiPriority w:val="99"/>
    <w:rsid w:val="008F7C28"/>
    <w:rPr>
      <w:lang w:eastAsia="en-US"/>
    </w:rPr>
  </w:style>
  <w:style w:type="paragraph" w:styleId="CommentSubject">
    <w:name w:val="annotation subject"/>
    <w:basedOn w:val="CommentText"/>
    <w:next w:val="CommentText"/>
    <w:link w:val="CommentSubjectChar"/>
    <w:uiPriority w:val="99"/>
    <w:semiHidden/>
    <w:unhideWhenUsed/>
    <w:rsid w:val="008F7C28"/>
    <w:rPr>
      <w:b/>
      <w:bCs/>
    </w:rPr>
  </w:style>
  <w:style w:type="character" w:customStyle="1" w:styleId="CommentSubjectChar">
    <w:name w:val="Comment Subject Char"/>
    <w:basedOn w:val="CommentTextChar"/>
    <w:link w:val="CommentSubject"/>
    <w:uiPriority w:val="99"/>
    <w:semiHidden/>
    <w:rsid w:val="008F7C28"/>
    <w:rPr>
      <w:b/>
      <w:bCs/>
      <w:lang w:eastAsia="en-US"/>
    </w:rPr>
  </w:style>
  <w:style w:type="character" w:customStyle="1" w:styleId="st">
    <w:name w:val="st"/>
    <w:basedOn w:val="DefaultParagraphFont"/>
    <w:rsid w:val="00582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CC"/>
    <w:pPr>
      <w:spacing w:after="200" w:line="276" w:lineRule="auto"/>
    </w:pPr>
    <w:rPr>
      <w:sz w:val="22"/>
      <w:szCs w:val="22"/>
      <w:lang w:eastAsia="en-US"/>
    </w:rPr>
  </w:style>
  <w:style w:type="paragraph" w:styleId="Heading1">
    <w:name w:val="heading 1"/>
    <w:aliases w:val="~SectionHeading"/>
    <w:basedOn w:val="Normal"/>
    <w:next w:val="Normal"/>
    <w:link w:val="Heading1Char"/>
    <w:uiPriority w:val="9"/>
    <w:qFormat/>
    <w:rsid w:val="00CE33CC"/>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CE33CC"/>
    <w:pPr>
      <w:keepNext/>
      <w:keepLines/>
      <w:spacing w:before="200" w:after="0"/>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CE33CC"/>
    <w:pPr>
      <w:keepNext/>
      <w:keepLines/>
      <w:spacing w:before="200" w:after="0"/>
      <w:outlineLvl w:val="2"/>
    </w:pPr>
    <w:rPr>
      <w:rFonts w:ascii="Calibri Light" w:hAnsi="Calibri Light"/>
      <w:b/>
      <w:bCs/>
      <w:color w:val="5B9BD5"/>
      <w:sz w:val="20"/>
      <w:szCs w:val="20"/>
    </w:rPr>
  </w:style>
  <w:style w:type="paragraph" w:styleId="Heading4">
    <w:name w:val="heading 4"/>
    <w:basedOn w:val="Normal"/>
    <w:next w:val="Normal"/>
    <w:link w:val="Heading4Char"/>
    <w:uiPriority w:val="9"/>
    <w:semiHidden/>
    <w:unhideWhenUsed/>
    <w:qFormat/>
    <w:rsid w:val="00CE33CC"/>
    <w:pPr>
      <w:keepNext/>
      <w:keepLines/>
      <w:spacing w:before="200" w:after="0"/>
      <w:outlineLvl w:val="3"/>
    </w:pPr>
    <w:rPr>
      <w:rFonts w:ascii="Calibri Light" w:hAnsi="Calibri Light"/>
      <w:b/>
      <w:bCs/>
      <w:i/>
      <w:iCs/>
      <w:color w:val="5B9BD5"/>
      <w:sz w:val="20"/>
      <w:szCs w:val="20"/>
    </w:rPr>
  </w:style>
  <w:style w:type="paragraph" w:styleId="Heading5">
    <w:name w:val="heading 5"/>
    <w:basedOn w:val="Normal"/>
    <w:next w:val="Normal"/>
    <w:link w:val="Heading5Char"/>
    <w:uiPriority w:val="9"/>
    <w:semiHidden/>
    <w:unhideWhenUsed/>
    <w:qFormat/>
    <w:rsid w:val="00CE33CC"/>
    <w:pPr>
      <w:keepNext/>
      <w:keepLines/>
      <w:spacing w:before="200" w:after="0"/>
      <w:outlineLvl w:val="4"/>
    </w:pPr>
    <w:rPr>
      <w:rFonts w:ascii="Calibri Light" w:hAnsi="Calibri Light"/>
      <w:color w:val="1F4D78"/>
      <w:sz w:val="20"/>
      <w:szCs w:val="20"/>
    </w:rPr>
  </w:style>
  <w:style w:type="paragraph" w:styleId="Heading6">
    <w:name w:val="heading 6"/>
    <w:basedOn w:val="Normal"/>
    <w:next w:val="Normal"/>
    <w:link w:val="Heading6Char"/>
    <w:uiPriority w:val="9"/>
    <w:semiHidden/>
    <w:unhideWhenUsed/>
    <w:qFormat/>
    <w:rsid w:val="00CE33CC"/>
    <w:pPr>
      <w:keepNext/>
      <w:keepLines/>
      <w:spacing w:before="200" w:after="0"/>
      <w:outlineLvl w:val="5"/>
    </w:pPr>
    <w:rPr>
      <w:rFonts w:ascii="Calibri Light" w:hAnsi="Calibri Light"/>
      <w:i/>
      <w:iCs/>
      <w:color w:val="1F4D78"/>
      <w:sz w:val="20"/>
      <w:szCs w:val="20"/>
    </w:rPr>
  </w:style>
  <w:style w:type="paragraph" w:styleId="Heading7">
    <w:name w:val="heading 7"/>
    <w:basedOn w:val="Normal"/>
    <w:next w:val="Normal"/>
    <w:link w:val="Heading7Char"/>
    <w:uiPriority w:val="9"/>
    <w:semiHidden/>
    <w:unhideWhenUsed/>
    <w:qFormat/>
    <w:rsid w:val="00CE33CC"/>
    <w:pPr>
      <w:keepNext/>
      <w:keepLines/>
      <w:spacing w:before="200" w:after="0"/>
      <w:outlineLvl w:val="6"/>
    </w:pPr>
    <w:rPr>
      <w:rFonts w:ascii="Calibri Light" w:hAnsi="Calibri Light"/>
      <w:i/>
      <w:iCs/>
      <w:color w:val="404040"/>
      <w:sz w:val="20"/>
      <w:szCs w:val="20"/>
    </w:rPr>
  </w:style>
  <w:style w:type="paragraph" w:styleId="Heading8">
    <w:name w:val="heading 8"/>
    <w:basedOn w:val="Normal"/>
    <w:next w:val="Normal"/>
    <w:link w:val="Heading8Char"/>
    <w:uiPriority w:val="9"/>
    <w:semiHidden/>
    <w:unhideWhenUsed/>
    <w:qFormat/>
    <w:rsid w:val="00CE33CC"/>
    <w:pPr>
      <w:keepNext/>
      <w:keepLines/>
      <w:spacing w:before="200" w:after="0"/>
      <w:outlineLvl w:val="7"/>
    </w:pPr>
    <w:rPr>
      <w:rFonts w:ascii="Calibri Light" w:hAnsi="Calibri Light"/>
      <w:color w:val="5B9BD5"/>
      <w:sz w:val="20"/>
      <w:szCs w:val="20"/>
    </w:rPr>
  </w:style>
  <w:style w:type="paragraph" w:styleId="Heading9">
    <w:name w:val="heading 9"/>
    <w:basedOn w:val="Normal"/>
    <w:next w:val="Normal"/>
    <w:link w:val="Heading9Char"/>
    <w:uiPriority w:val="9"/>
    <w:semiHidden/>
    <w:unhideWhenUsed/>
    <w:qFormat/>
    <w:rsid w:val="00CE33CC"/>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CE33CC"/>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CE33CC"/>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rsid w:val="00CE33CC"/>
    <w:rPr>
      <w:rFonts w:ascii="Calibri Light" w:eastAsia="Times New Roman" w:hAnsi="Calibri Light" w:cs="Times New Roman"/>
      <w:b/>
      <w:bCs/>
      <w:color w:val="5B9BD5"/>
    </w:rPr>
  </w:style>
  <w:style w:type="character" w:customStyle="1" w:styleId="Heading4Char">
    <w:name w:val="Heading 4 Char"/>
    <w:link w:val="Heading4"/>
    <w:uiPriority w:val="9"/>
    <w:semiHidden/>
    <w:rsid w:val="00CE33CC"/>
    <w:rPr>
      <w:rFonts w:ascii="Calibri Light" w:eastAsia="Times New Roman" w:hAnsi="Calibri Light" w:cs="Times New Roman"/>
      <w:b/>
      <w:bCs/>
      <w:i/>
      <w:iCs/>
      <w:color w:val="5B9BD5"/>
    </w:rPr>
  </w:style>
  <w:style w:type="character" w:customStyle="1" w:styleId="Heading5Char">
    <w:name w:val="Heading 5 Char"/>
    <w:link w:val="Heading5"/>
    <w:uiPriority w:val="9"/>
    <w:semiHidden/>
    <w:rsid w:val="00CE33CC"/>
    <w:rPr>
      <w:rFonts w:ascii="Calibri Light" w:eastAsia="Times New Roman" w:hAnsi="Calibri Light" w:cs="Times New Roman"/>
      <w:color w:val="1F4D78"/>
    </w:rPr>
  </w:style>
  <w:style w:type="character" w:customStyle="1" w:styleId="Heading6Char">
    <w:name w:val="Heading 6 Char"/>
    <w:link w:val="Heading6"/>
    <w:uiPriority w:val="9"/>
    <w:semiHidden/>
    <w:rsid w:val="00CE33CC"/>
    <w:rPr>
      <w:rFonts w:ascii="Calibri Light" w:eastAsia="Times New Roman" w:hAnsi="Calibri Light" w:cs="Times New Roman"/>
      <w:i/>
      <w:iCs/>
      <w:color w:val="1F4D78"/>
    </w:rPr>
  </w:style>
  <w:style w:type="character" w:customStyle="1" w:styleId="Heading7Char">
    <w:name w:val="Heading 7 Char"/>
    <w:link w:val="Heading7"/>
    <w:uiPriority w:val="9"/>
    <w:semiHidden/>
    <w:rsid w:val="00CE33CC"/>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E33CC"/>
    <w:rPr>
      <w:rFonts w:ascii="Calibri Light" w:eastAsia="Times New Roman" w:hAnsi="Calibri Light" w:cs="Times New Roman"/>
      <w:color w:val="5B9BD5"/>
      <w:sz w:val="20"/>
      <w:szCs w:val="20"/>
    </w:rPr>
  </w:style>
  <w:style w:type="character" w:customStyle="1" w:styleId="Heading9Char">
    <w:name w:val="Heading 9 Char"/>
    <w:link w:val="Heading9"/>
    <w:uiPriority w:val="9"/>
    <w:semiHidden/>
    <w:rsid w:val="00CE33CC"/>
    <w:rPr>
      <w:rFonts w:ascii="Calibri Light" w:eastAsia="Times New Roman" w:hAnsi="Calibri Light" w:cs="Times New Roman"/>
      <w:i/>
      <w:iCs/>
      <w:color w:val="404040"/>
      <w:sz w:val="20"/>
      <w:szCs w:val="20"/>
    </w:rPr>
  </w:style>
  <w:style w:type="paragraph" w:styleId="Caption">
    <w:name w:val="caption"/>
    <w:aliases w:val="~Caption"/>
    <w:basedOn w:val="Normal"/>
    <w:next w:val="Normal"/>
    <w:link w:val="CaptionChar"/>
    <w:unhideWhenUsed/>
    <w:qFormat/>
    <w:rsid w:val="00CE33CC"/>
    <w:pPr>
      <w:spacing w:line="240" w:lineRule="auto"/>
    </w:pPr>
    <w:rPr>
      <w:b/>
      <w:bCs/>
      <w:color w:val="5B9BD5"/>
      <w:sz w:val="18"/>
      <w:szCs w:val="18"/>
    </w:rPr>
  </w:style>
  <w:style w:type="paragraph" w:styleId="Title">
    <w:name w:val="Title"/>
    <w:basedOn w:val="Normal"/>
    <w:next w:val="Normal"/>
    <w:link w:val="TitleChar"/>
    <w:uiPriority w:val="10"/>
    <w:qFormat/>
    <w:rsid w:val="00CE33CC"/>
    <w:pPr>
      <w:pBdr>
        <w:bottom w:val="single" w:sz="8" w:space="4" w:color="5B9BD5"/>
      </w:pBdr>
      <w:spacing w:after="300" w:line="240" w:lineRule="auto"/>
      <w:contextualSpacing/>
    </w:pPr>
    <w:rPr>
      <w:rFonts w:ascii="Calibri Light" w:hAnsi="Calibri Light"/>
      <w:color w:val="323E4F"/>
      <w:spacing w:val="5"/>
      <w:sz w:val="52"/>
      <w:szCs w:val="52"/>
    </w:rPr>
  </w:style>
  <w:style w:type="character" w:customStyle="1" w:styleId="TitleChar">
    <w:name w:val="Title Char"/>
    <w:link w:val="Title"/>
    <w:uiPriority w:val="10"/>
    <w:rsid w:val="00CE33CC"/>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E33CC"/>
    <w:pPr>
      <w:numPr>
        <w:ilvl w:val="1"/>
      </w:numPr>
    </w:pPr>
    <w:rPr>
      <w:rFonts w:ascii="Calibri Light" w:hAnsi="Calibri Light"/>
      <w:i/>
      <w:iCs/>
      <w:color w:val="5B9BD5"/>
      <w:spacing w:val="15"/>
      <w:sz w:val="24"/>
      <w:szCs w:val="24"/>
    </w:rPr>
  </w:style>
  <w:style w:type="character" w:customStyle="1" w:styleId="SubtitleChar">
    <w:name w:val="Subtitle Char"/>
    <w:link w:val="Subtitle"/>
    <w:uiPriority w:val="11"/>
    <w:rsid w:val="00CE33CC"/>
    <w:rPr>
      <w:rFonts w:ascii="Calibri Light" w:eastAsia="Times New Roman" w:hAnsi="Calibri Light" w:cs="Times New Roman"/>
      <w:i/>
      <w:iCs/>
      <w:color w:val="5B9BD5"/>
      <w:spacing w:val="15"/>
      <w:sz w:val="24"/>
      <w:szCs w:val="24"/>
    </w:rPr>
  </w:style>
  <w:style w:type="character" w:styleId="Strong">
    <w:name w:val="Strong"/>
    <w:uiPriority w:val="22"/>
    <w:qFormat/>
    <w:rsid w:val="00CE33CC"/>
    <w:rPr>
      <w:b/>
      <w:bCs/>
    </w:rPr>
  </w:style>
  <w:style w:type="character" w:styleId="Emphasis">
    <w:name w:val="Emphasis"/>
    <w:uiPriority w:val="20"/>
    <w:qFormat/>
    <w:rsid w:val="00CE33CC"/>
    <w:rPr>
      <w:i/>
      <w:iCs/>
    </w:rPr>
  </w:style>
  <w:style w:type="paragraph" w:styleId="NoSpacing">
    <w:name w:val="No Spacing"/>
    <w:uiPriority w:val="1"/>
    <w:qFormat/>
    <w:rsid w:val="00CE33CC"/>
    <w:rPr>
      <w:sz w:val="22"/>
      <w:szCs w:val="22"/>
      <w:lang w:eastAsia="en-US"/>
    </w:rPr>
  </w:style>
  <w:style w:type="paragraph" w:styleId="Quote">
    <w:name w:val="Quote"/>
    <w:basedOn w:val="Normal"/>
    <w:next w:val="Normal"/>
    <w:link w:val="QuoteChar"/>
    <w:uiPriority w:val="29"/>
    <w:qFormat/>
    <w:rsid w:val="00CE33CC"/>
    <w:rPr>
      <w:i/>
      <w:iCs/>
      <w:color w:val="000000"/>
      <w:sz w:val="20"/>
      <w:szCs w:val="20"/>
    </w:rPr>
  </w:style>
  <w:style w:type="character" w:customStyle="1" w:styleId="QuoteChar">
    <w:name w:val="Quote Char"/>
    <w:link w:val="Quote"/>
    <w:uiPriority w:val="29"/>
    <w:rsid w:val="00CE33CC"/>
    <w:rPr>
      <w:i/>
      <w:iCs/>
      <w:color w:val="000000"/>
    </w:rPr>
  </w:style>
  <w:style w:type="paragraph" w:styleId="IntenseQuote">
    <w:name w:val="Intense Quote"/>
    <w:basedOn w:val="Normal"/>
    <w:next w:val="Normal"/>
    <w:link w:val="IntenseQuoteChar"/>
    <w:uiPriority w:val="30"/>
    <w:qFormat/>
    <w:rsid w:val="00CE33CC"/>
    <w:pPr>
      <w:pBdr>
        <w:bottom w:val="single" w:sz="4" w:space="4" w:color="5B9BD5"/>
      </w:pBdr>
      <w:spacing w:before="200" w:after="280"/>
      <w:ind w:left="936" w:right="936"/>
    </w:pPr>
    <w:rPr>
      <w:b/>
      <w:bCs/>
      <w:i/>
      <w:iCs/>
      <w:color w:val="5B9BD5"/>
      <w:sz w:val="20"/>
      <w:szCs w:val="20"/>
    </w:rPr>
  </w:style>
  <w:style w:type="character" w:customStyle="1" w:styleId="IntenseQuoteChar">
    <w:name w:val="Intense Quote Char"/>
    <w:link w:val="IntenseQuote"/>
    <w:uiPriority w:val="30"/>
    <w:rsid w:val="00CE33CC"/>
    <w:rPr>
      <w:b/>
      <w:bCs/>
      <w:i/>
      <w:iCs/>
      <w:color w:val="5B9BD5"/>
    </w:rPr>
  </w:style>
  <w:style w:type="character" w:styleId="SubtleEmphasis">
    <w:name w:val="Subtle Emphasis"/>
    <w:uiPriority w:val="19"/>
    <w:qFormat/>
    <w:rsid w:val="00CE33CC"/>
    <w:rPr>
      <w:i/>
      <w:iCs/>
      <w:color w:val="808080"/>
    </w:rPr>
  </w:style>
  <w:style w:type="character" w:styleId="IntenseEmphasis">
    <w:name w:val="Intense Emphasis"/>
    <w:uiPriority w:val="21"/>
    <w:qFormat/>
    <w:rsid w:val="00CE33CC"/>
    <w:rPr>
      <w:b/>
      <w:bCs/>
      <w:i/>
      <w:iCs/>
      <w:color w:val="5B9BD5"/>
    </w:rPr>
  </w:style>
  <w:style w:type="character" w:styleId="SubtleReference">
    <w:name w:val="Subtle Reference"/>
    <w:uiPriority w:val="31"/>
    <w:qFormat/>
    <w:rsid w:val="00CE33CC"/>
    <w:rPr>
      <w:smallCaps/>
      <w:color w:val="ED7D31"/>
      <w:u w:val="single"/>
    </w:rPr>
  </w:style>
  <w:style w:type="character" w:styleId="IntenseReference">
    <w:name w:val="Intense Reference"/>
    <w:uiPriority w:val="32"/>
    <w:qFormat/>
    <w:rsid w:val="00CE33CC"/>
    <w:rPr>
      <w:b/>
      <w:bCs/>
      <w:smallCaps/>
      <w:color w:val="ED7D31"/>
      <w:spacing w:val="5"/>
      <w:u w:val="single"/>
    </w:rPr>
  </w:style>
  <w:style w:type="character" w:styleId="BookTitle">
    <w:name w:val="Book Title"/>
    <w:uiPriority w:val="33"/>
    <w:qFormat/>
    <w:rsid w:val="00CE33CC"/>
    <w:rPr>
      <w:b/>
      <w:bCs/>
      <w:smallCaps/>
      <w:spacing w:val="5"/>
    </w:rPr>
  </w:style>
  <w:style w:type="paragraph" w:styleId="TOCHeading">
    <w:name w:val="TOC Heading"/>
    <w:basedOn w:val="Heading1"/>
    <w:next w:val="Normal"/>
    <w:uiPriority w:val="39"/>
    <w:semiHidden/>
    <w:unhideWhenUsed/>
    <w:qFormat/>
    <w:rsid w:val="00CE33CC"/>
    <w:pPr>
      <w:outlineLvl w:val="9"/>
    </w:pPr>
  </w:style>
  <w:style w:type="paragraph" w:styleId="Header">
    <w:name w:val="header"/>
    <w:basedOn w:val="Normal"/>
    <w:link w:val="HeaderChar"/>
    <w:uiPriority w:val="99"/>
    <w:unhideWhenUsed/>
    <w:rsid w:val="00CE3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3CC"/>
  </w:style>
  <w:style w:type="paragraph" w:styleId="Footer">
    <w:name w:val="footer"/>
    <w:basedOn w:val="Normal"/>
    <w:link w:val="FooterChar"/>
    <w:uiPriority w:val="99"/>
    <w:unhideWhenUsed/>
    <w:rsid w:val="00CE3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3CC"/>
  </w:style>
  <w:style w:type="paragraph" w:styleId="BalloonText">
    <w:name w:val="Balloon Text"/>
    <w:basedOn w:val="Normal"/>
    <w:link w:val="BalloonTextChar"/>
    <w:uiPriority w:val="99"/>
    <w:semiHidden/>
    <w:unhideWhenUsed/>
    <w:rsid w:val="00DB4132"/>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DB4132"/>
    <w:rPr>
      <w:rFonts w:ascii="Segoe UI" w:hAnsi="Segoe UI" w:cs="Segoe UI"/>
      <w:sz w:val="18"/>
      <w:szCs w:val="18"/>
    </w:rPr>
  </w:style>
  <w:style w:type="character" w:styleId="PlaceholderText">
    <w:name w:val="Placeholder Text"/>
    <w:uiPriority w:val="99"/>
    <w:semiHidden/>
    <w:rsid w:val="00743564"/>
    <w:rPr>
      <w:color w:val="808080"/>
    </w:rPr>
  </w:style>
  <w:style w:type="paragraph" w:customStyle="1" w:styleId="Disclaimer">
    <w:name w:val="~Disclaimer"/>
    <w:basedOn w:val="Normal"/>
    <w:rsid w:val="0019538C"/>
    <w:pPr>
      <w:spacing w:before="200" w:after="120" w:line="200" w:lineRule="exact"/>
    </w:pPr>
    <w:rPr>
      <w:rFonts w:ascii="Arial" w:hAnsi="Arial" w:cs="Arial"/>
      <w:sz w:val="16"/>
      <w:szCs w:val="16"/>
      <w:lang w:eastAsia="en-GB"/>
    </w:rPr>
  </w:style>
  <w:style w:type="table" w:customStyle="1" w:styleId="MottMacTable1">
    <w:name w:val="~MottMacTable1"/>
    <w:basedOn w:val="TableNormal"/>
    <w:uiPriority w:val="99"/>
    <w:rsid w:val="00D61F1E"/>
    <w:rPr>
      <w:rFonts w:eastAsia="Arial"/>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BodyTextNumbered1">
    <w:name w:val="~BodyTextNumbered1"/>
    <w:basedOn w:val="NoSpacing"/>
    <w:qFormat/>
    <w:rsid w:val="00D61F1E"/>
    <w:pPr>
      <w:tabs>
        <w:tab w:val="num" w:pos="0"/>
      </w:tabs>
      <w:spacing w:before="260" w:line="276" w:lineRule="auto"/>
      <w:ind w:hanging="1134"/>
    </w:pPr>
    <w:rPr>
      <w:rFonts w:ascii="Arial" w:eastAsia="Calibri" w:hAnsi="Arial" w:cs="Arial"/>
      <w:color w:val="000000"/>
      <w:sz w:val="20"/>
      <w:szCs w:val="20"/>
    </w:rPr>
  </w:style>
  <w:style w:type="paragraph" w:customStyle="1" w:styleId="BodyTextNumbered2">
    <w:name w:val="~BodyTextNumbered2"/>
    <w:basedOn w:val="BodyTextNumbered1"/>
    <w:qFormat/>
    <w:rsid w:val="00D61F1E"/>
  </w:style>
  <w:style w:type="paragraph" w:styleId="FootnoteText">
    <w:name w:val="footnote text"/>
    <w:basedOn w:val="Normal"/>
    <w:link w:val="FootnoteTextChar"/>
    <w:unhideWhenUsed/>
    <w:rsid w:val="00197CB7"/>
    <w:pPr>
      <w:spacing w:after="0" w:line="240" w:lineRule="auto"/>
    </w:pPr>
    <w:rPr>
      <w:rFonts w:ascii="Arial" w:eastAsia="Calibri" w:hAnsi="Arial"/>
      <w:sz w:val="20"/>
      <w:szCs w:val="20"/>
      <w:lang w:val="en-US"/>
    </w:rPr>
  </w:style>
  <w:style w:type="character" w:customStyle="1" w:styleId="FootnoteTextChar">
    <w:name w:val="Footnote Text Char"/>
    <w:link w:val="FootnoteText"/>
    <w:rsid w:val="00197CB7"/>
    <w:rPr>
      <w:rFonts w:ascii="Arial" w:eastAsia="Calibri" w:hAnsi="Arial"/>
      <w:lang w:val="en-US" w:eastAsia="en-US"/>
    </w:rPr>
  </w:style>
  <w:style w:type="character" w:styleId="FootnoteReference">
    <w:name w:val="footnote reference"/>
    <w:uiPriority w:val="99"/>
    <w:unhideWhenUsed/>
    <w:rsid w:val="00197CB7"/>
    <w:rPr>
      <w:vertAlign w:val="superscript"/>
    </w:rPr>
  </w:style>
  <w:style w:type="paragraph" w:styleId="ListParagraph">
    <w:name w:val="List Paragraph"/>
    <w:basedOn w:val="Normal"/>
    <w:link w:val="ListParagraphChar"/>
    <w:uiPriority w:val="34"/>
    <w:qFormat/>
    <w:rsid w:val="00197CB7"/>
    <w:pPr>
      <w:spacing w:after="0"/>
      <w:ind w:left="720"/>
      <w:contextualSpacing/>
    </w:pPr>
    <w:rPr>
      <w:rFonts w:ascii="Arial" w:eastAsia="Calibri" w:hAnsi="Arial"/>
      <w:sz w:val="20"/>
      <w:lang w:val="en-US"/>
    </w:rPr>
  </w:style>
  <w:style w:type="character" w:customStyle="1" w:styleId="ListParagraphChar">
    <w:name w:val="List Paragraph Char"/>
    <w:link w:val="ListParagraph"/>
    <w:uiPriority w:val="34"/>
    <w:rsid w:val="00197CB7"/>
    <w:rPr>
      <w:rFonts w:ascii="Arial" w:eastAsia="Calibri" w:hAnsi="Arial"/>
      <w:szCs w:val="22"/>
      <w:lang w:val="en-US" w:eastAsia="en-US"/>
    </w:rPr>
  </w:style>
  <w:style w:type="character" w:customStyle="1" w:styleId="CaptionChar">
    <w:name w:val="Caption Char"/>
    <w:aliases w:val="~Caption Char"/>
    <w:link w:val="Caption"/>
    <w:rsid w:val="00631B88"/>
    <w:rPr>
      <w:b/>
      <w:bCs/>
      <w:color w:val="5B9BD5"/>
      <w:sz w:val="18"/>
      <w:szCs w:val="18"/>
      <w:lang w:eastAsia="en-US"/>
    </w:rPr>
  </w:style>
  <w:style w:type="paragraph" w:customStyle="1" w:styleId="GraphicLeft">
    <w:name w:val="~GraphicLeft"/>
    <w:basedOn w:val="Normal"/>
    <w:rsid w:val="00631B88"/>
    <w:pPr>
      <w:spacing w:after="0" w:line="240" w:lineRule="auto"/>
      <w:ind w:right="11"/>
    </w:pPr>
    <w:rPr>
      <w:rFonts w:eastAsia="Calibri"/>
      <w:sz w:val="18"/>
      <w:szCs w:val="20"/>
    </w:rPr>
  </w:style>
  <w:style w:type="paragraph" w:customStyle="1" w:styleId="Bullet1">
    <w:name w:val="~Bullet1"/>
    <w:basedOn w:val="Normal"/>
    <w:rsid w:val="00631B88"/>
    <w:pPr>
      <w:numPr>
        <w:numId w:val="10"/>
      </w:numPr>
      <w:spacing w:after="0" w:line="260" w:lineRule="exact"/>
    </w:pPr>
    <w:rPr>
      <w:rFonts w:ascii="Arial" w:hAnsi="Arial" w:cs="Arial"/>
      <w:sz w:val="20"/>
      <w:szCs w:val="24"/>
      <w:lang w:val="en-US" w:eastAsia="en-GB"/>
    </w:rPr>
  </w:style>
  <w:style w:type="paragraph" w:customStyle="1" w:styleId="Bullet2">
    <w:name w:val="~Bullet2"/>
    <w:basedOn w:val="Bullet1"/>
    <w:rsid w:val="00631B88"/>
    <w:pPr>
      <w:numPr>
        <w:ilvl w:val="1"/>
      </w:numPr>
      <w:tabs>
        <w:tab w:val="num" w:pos="2727"/>
      </w:tabs>
    </w:pPr>
  </w:style>
  <w:style w:type="paragraph" w:customStyle="1" w:styleId="Bullet3">
    <w:name w:val="~Bullet3"/>
    <w:basedOn w:val="Bullet2"/>
    <w:rsid w:val="00631B88"/>
    <w:pPr>
      <w:numPr>
        <w:ilvl w:val="2"/>
      </w:numPr>
      <w:tabs>
        <w:tab w:val="clear" w:pos="2727"/>
        <w:tab w:val="num" w:pos="3011"/>
      </w:tabs>
    </w:pPr>
  </w:style>
  <w:style w:type="character" w:customStyle="1" w:styleId="TableTextLeftChar">
    <w:name w:val="~TableTextLeft Char"/>
    <w:link w:val="TableTextLeft"/>
    <w:rsid w:val="00E747B6"/>
    <w:rPr>
      <w:rFonts w:ascii="Arial" w:hAnsi="Arial" w:cs="Arial"/>
      <w:sz w:val="17"/>
      <w:szCs w:val="24"/>
    </w:rPr>
  </w:style>
  <w:style w:type="paragraph" w:customStyle="1" w:styleId="TableTextLeft">
    <w:name w:val="~TableTextLeft"/>
    <w:basedOn w:val="Normal"/>
    <w:link w:val="TableTextLeftChar"/>
    <w:qFormat/>
    <w:rsid w:val="00E747B6"/>
    <w:pPr>
      <w:spacing w:before="60" w:after="20" w:line="240" w:lineRule="auto"/>
    </w:pPr>
    <w:rPr>
      <w:rFonts w:ascii="Arial" w:hAnsi="Arial" w:cs="Arial"/>
      <w:sz w:val="17"/>
      <w:szCs w:val="24"/>
      <w:lang w:eastAsia="en-GB"/>
    </w:rPr>
  </w:style>
  <w:style w:type="paragraph" w:customStyle="1" w:styleId="TableHeadingLeft">
    <w:name w:val="~TableHeadingLeft"/>
    <w:basedOn w:val="TableTextLeft"/>
    <w:qFormat/>
    <w:rsid w:val="00E747B6"/>
    <w:pPr>
      <w:keepNext/>
      <w:spacing w:before="80" w:after="40"/>
    </w:pPr>
    <w:rPr>
      <w:rFonts w:eastAsia="Calibri"/>
      <w:b/>
      <w:color w:val="FFFFFF"/>
    </w:rPr>
  </w:style>
  <w:style w:type="paragraph" w:customStyle="1" w:styleId="TableHeadingRight">
    <w:name w:val="~TableHeadingRight"/>
    <w:basedOn w:val="TableHeadingLeft"/>
    <w:qFormat/>
    <w:rsid w:val="00E747B6"/>
    <w:pPr>
      <w:jc w:val="right"/>
    </w:pPr>
  </w:style>
  <w:style w:type="paragraph" w:customStyle="1" w:styleId="TableTextRight">
    <w:name w:val="~TableTextRight"/>
    <w:basedOn w:val="TableTextLeft"/>
    <w:qFormat/>
    <w:rsid w:val="00E747B6"/>
    <w:pPr>
      <w:jc w:val="right"/>
    </w:pPr>
    <w:rPr>
      <w:rFonts w:eastAsia="Calibri"/>
    </w:rPr>
  </w:style>
  <w:style w:type="table" w:customStyle="1" w:styleId="MottMacTable">
    <w:name w:val="~MottMacTable"/>
    <w:basedOn w:val="TableNormal"/>
    <w:uiPriority w:val="99"/>
    <w:rsid w:val="00E747B6"/>
    <w:rPr>
      <w:rFonts w:eastAsia="Calibri"/>
      <w:lang w:eastAsia="en-US"/>
    </w:rPr>
    <w:tblPr>
      <w:tblBorders>
        <w:top w:val="single" w:sz="4" w:space="0" w:color="4F81BD"/>
        <w:bottom w:val="single" w:sz="4" w:space="0" w:color="4F81BD"/>
        <w:insideH w:val="single" w:sz="4" w:space="0" w:color="4F81BD"/>
      </w:tblBorders>
    </w:tblPr>
    <w:tcPr>
      <w:shd w:val="clear" w:color="auto" w:fill="FFFFFF"/>
    </w:tcPr>
    <w:tblStylePr w:type="firstRow">
      <w:tblPr/>
      <w:tcPr>
        <w:shd w:val="clear" w:color="auto" w:fill="4F81BD"/>
      </w:tcPr>
    </w:tblStylePr>
  </w:style>
  <w:style w:type="paragraph" w:styleId="BodyText">
    <w:name w:val="Body Text"/>
    <w:basedOn w:val="Normal"/>
    <w:link w:val="BodyTextChar"/>
    <w:uiPriority w:val="1"/>
    <w:qFormat/>
    <w:rsid w:val="000757F4"/>
    <w:pPr>
      <w:widowControl w:val="0"/>
      <w:spacing w:after="0" w:line="240" w:lineRule="auto"/>
      <w:ind w:left="471" w:hanging="356"/>
    </w:pPr>
    <w:rPr>
      <w:rFonts w:ascii="Times New Roman" w:hAnsi="Times New Roman"/>
      <w:sz w:val="24"/>
      <w:szCs w:val="24"/>
      <w:lang w:val="en-US"/>
    </w:rPr>
  </w:style>
  <w:style w:type="character" w:customStyle="1" w:styleId="BodyTextChar">
    <w:name w:val="Body Text Char"/>
    <w:link w:val="BodyText"/>
    <w:uiPriority w:val="1"/>
    <w:rsid w:val="000757F4"/>
    <w:rPr>
      <w:rFonts w:ascii="Times New Roman" w:hAnsi="Times New Roman"/>
      <w:sz w:val="24"/>
      <w:szCs w:val="24"/>
      <w:lang w:val="en-US" w:eastAsia="en-US"/>
    </w:rPr>
  </w:style>
  <w:style w:type="paragraph" w:customStyle="1" w:styleId="Text">
    <w:name w:val="Text"/>
    <w:basedOn w:val="Normal"/>
    <w:rsid w:val="0043684E"/>
    <w:pPr>
      <w:spacing w:before="120" w:after="120" w:line="240" w:lineRule="auto"/>
      <w:jc w:val="both"/>
    </w:pPr>
    <w:rPr>
      <w:rFonts w:ascii="Arial" w:hAnsi="Arial"/>
      <w:szCs w:val="20"/>
      <w:lang w:eastAsia="en-GB"/>
    </w:rPr>
  </w:style>
  <w:style w:type="paragraph" w:customStyle="1" w:styleId="BodyText0">
    <w:name w:val="~BodyText"/>
    <w:basedOn w:val="Normal"/>
    <w:rsid w:val="00A50015"/>
    <w:pPr>
      <w:spacing w:before="260" w:after="120" w:line="260" w:lineRule="exact"/>
    </w:pPr>
    <w:rPr>
      <w:rFonts w:ascii="Arial" w:hAnsi="Arial" w:cs="Arial"/>
      <w:sz w:val="20"/>
      <w:szCs w:val="24"/>
      <w:lang w:val="en-US" w:eastAsia="en-GB"/>
    </w:rPr>
  </w:style>
  <w:style w:type="table" w:customStyle="1" w:styleId="GridTable1Light-Accent51">
    <w:name w:val="Grid Table 1 Light - Accent 51"/>
    <w:basedOn w:val="TableNormal"/>
    <w:uiPriority w:val="46"/>
    <w:rsid w:val="00170C0C"/>
    <w:rPr>
      <w:rFonts w:eastAsia="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67E55"/>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667E55"/>
    <w:rPr>
      <w:rFonts w:eastAsia="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383750"/>
    <w:rPr>
      <w:rFonts w:eastAsia="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383750"/>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3">
    <w:name w:val="Grid Table 1 Light - Accent 513"/>
    <w:basedOn w:val="TableNormal"/>
    <w:uiPriority w:val="46"/>
    <w:rsid w:val="00383750"/>
    <w:rPr>
      <w:rFonts w:eastAsia="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A977C5"/>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3">
    <w:name w:val="Grid Table 1 Light - Accent 113"/>
    <w:basedOn w:val="TableNormal"/>
    <w:uiPriority w:val="46"/>
    <w:rsid w:val="00A977C5"/>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4">
    <w:name w:val="Grid Table 1 Light - Accent 114"/>
    <w:basedOn w:val="TableNormal"/>
    <w:uiPriority w:val="46"/>
    <w:rsid w:val="00A977C5"/>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5">
    <w:name w:val="Grid Table 1 Light - Accent 115"/>
    <w:basedOn w:val="TableNormal"/>
    <w:uiPriority w:val="46"/>
    <w:rsid w:val="008B54B2"/>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6">
    <w:name w:val="Grid Table 1 Light - Accent 116"/>
    <w:basedOn w:val="TableNormal"/>
    <w:uiPriority w:val="46"/>
    <w:rsid w:val="00AD6646"/>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7">
    <w:name w:val="Grid Table 1 Light - Accent 117"/>
    <w:basedOn w:val="TableNormal"/>
    <w:uiPriority w:val="46"/>
    <w:rsid w:val="00C86B4D"/>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8">
    <w:name w:val="Grid Table 1 Light - Accent 118"/>
    <w:basedOn w:val="TableNormal"/>
    <w:uiPriority w:val="46"/>
    <w:rsid w:val="00C86B4D"/>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19">
    <w:name w:val="Grid Table 1 Light - Accent 119"/>
    <w:basedOn w:val="TableNormal"/>
    <w:uiPriority w:val="46"/>
    <w:rsid w:val="00C86B4D"/>
    <w:rPr>
      <w:rFonts w:eastAsia="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F7C28"/>
    <w:rPr>
      <w:sz w:val="16"/>
      <w:szCs w:val="16"/>
    </w:rPr>
  </w:style>
  <w:style w:type="paragraph" w:styleId="CommentText">
    <w:name w:val="annotation text"/>
    <w:basedOn w:val="Normal"/>
    <w:link w:val="CommentTextChar"/>
    <w:uiPriority w:val="99"/>
    <w:unhideWhenUsed/>
    <w:rsid w:val="008F7C28"/>
    <w:pPr>
      <w:spacing w:line="240" w:lineRule="auto"/>
    </w:pPr>
    <w:rPr>
      <w:sz w:val="20"/>
      <w:szCs w:val="20"/>
    </w:rPr>
  </w:style>
  <w:style w:type="character" w:customStyle="1" w:styleId="CommentTextChar">
    <w:name w:val="Comment Text Char"/>
    <w:basedOn w:val="DefaultParagraphFont"/>
    <w:link w:val="CommentText"/>
    <w:uiPriority w:val="99"/>
    <w:rsid w:val="008F7C28"/>
    <w:rPr>
      <w:lang w:eastAsia="en-US"/>
    </w:rPr>
  </w:style>
  <w:style w:type="paragraph" w:styleId="CommentSubject">
    <w:name w:val="annotation subject"/>
    <w:basedOn w:val="CommentText"/>
    <w:next w:val="CommentText"/>
    <w:link w:val="CommentSubjectChar"/>
    <w:uiPriority w:val="99"/>
    <w:semiHidden/>
    <w:unhideWhenUsed/>
    <w:rsid w:val="008F7C28"/>
    <w:rPr>
      <w:b/>
      <w:bCs/>
    </w:rPr>
  </w:style>
  <w:style w:type="character" w:customStyle="1" w:styleId="CommentSubjectChar">
    <w:name w:val="Comment Subject Char"/>
    <w:basedOn w:val="CommentTextChar"/>
    <w:link w:val="CommentSubject"/>
    <w:uiPriority w:val="99"/>
    <w:semiHidden/>
    <w:rsid w:val="008F7C28"/>
    <w:rPr>
      <w:b/>
      <w:bCs/>
      <w:lang w:eastAsia="en-US"/>
    </w:rPr>
  </w:style>
  <w:style w:type="character" w:customStyle="1" w:styleId="st">
    <w:name w:val="st"/>
    <w:basedOn w:val="DefaultParagraphFont"/>
    <w:rsid w:val="0058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FA71-9C45-4280-9F6A-95641A89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9401</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Workshop Summary Report</vt:lpstr>
      <vt:lpstr>Workshop Summary Report</vt:lpstr>
    </vt:vector>
  </TitlesOfParts>
  <Company>Djikic d.o.o.</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Summary Report</dc:title>
  <dc:creator>Postolache, Elena</dc:creator>
  <cp:lastModifiedBy>Faik Djikic</cp:lastModifiedBy>
  <cp:revision>2</cp:revision>
  <cp:lastPrinted>2017-11-06T13:36:00Z</cp:lastPrinted>
  <dcterms:created xsi:type="dcterms:W3CDTF">2019-06-18T13:20:00Z</dcterms:created>
  <dcterms:modified xsi:type="dcterms:W3CDTF">2019-06-18T13:20:00Z</dcterms:modified>
</cp:coreProperties>
</file>